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9225D" w14:textId="77777777" w:rsidR="00F90DAC" w:rsidRPr="00964151" w:rsidRDefault="00F90DAC" w:rsidP="00063067">
      <w:pPr>
        <w:pStyle w:val="a4"/>
        <w:spacing w:before="53"/>
        <w:rPr>
          <w:rFonts w:asciiTheme="minorEastAsia" w:eastAsiaTheme="minorEastAsia" w:hAnsiTheme="minorEastAsia"/>
          <w:lang w:eastAsia="ja-JP"/>
        </w:rPr>
      </w:pPr>
      <w:bookmarkStart w:id="0" w:name="_GoBack"/>
      <w:bookmarkEnd w:id="0"/>
    </w:p>
    <w:p w14:paraId="065957E0" w14:textId="77777777" w:rsidR="001D0458" w:rsidRPr="00964151" w:rsidRDefault="001D0458">
      <w:pPr>
        <w:jc w:val="center"/>
        <w:rPr>
          <w:rFonts w:asciiTheme="minorEastAsia" w:eastAsiaTheme="minorEastAsia" w:hAnsiTheme="minorEastAsia"/>
          <w:sz w:val="24"/>
          <w:lang w:eastAsia="ja-JP"/>
        </w:rPr>
      </w:pPr>
      <w:r w:rsidRPr="00964151">
        <w:rPr>
          <w:rFonts w:asciiTheme="minorEastAsia" w:eastAsiaTheme="minorEastAsia" w:hAnsiTheme="minorEastAsia" w:hint="eastAsia"/>
          <w:sz w:val="24"/>
          <w:lang w:eastAsia="ja-JP"/>
        </w:rPr>
        <w:t>受　託　研　究　契　約　書</w:t>
      </w:r>
    </w:p>
    <w:p w14:paraId="2C8CDEE1" w14:textId="77777777" w:rsidR="001D0458" w:rsidRPr="00964151" w:rsidRDefault="001D0458">
      <w:pPr>
        <w:rPr>
          <w:rFonts w:asciiTheme="minorEastAsia" w:eastAsiaTheme="minorEastAsia" w:hAnsiTheme="minorEastAsia"/>
          <w:lang w:eastAsia="ja-JP"/>
        </w:rPr>
      </w:pPr>
    </w:p>
    <w:p w14:paraId="334F218D" w14:textId="77777777" w:rsidR="001D0458" w:rsidRPr="00964151" w:rsidRDefault="001D0458">
      <w:pPr>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国立大学法人千葉大学（以下「甲」という。）と○○○○（以下「乙」という。）は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甲が下記契約項目表の受託研究（以下「本受託研究」という。）を乙の委託により実施するにつき</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次の各条によって受託研究契約（以下「本契約」という。）を締結するものとする。</w:t>
      </w:r>
    </w:p>
    <w:p w14:paraId="7DC6E075" w14:textId="77777777" w:rsidR="001D0458" w:rsidRPr="00964151" w:rsidRDefault="001D0458">
      <w:pPr>
        <w:rPr>
          <w:rFonts w:asciiTheme="minorEastAsia" w:eastAsiaTheme="minorEastAsia" w:hAnsiTheme="minorEastAsia"/>
          <w:lang w:eastAsia="ja-JP"/>
        </w:rPr>
      </w:pPr>
    </w:p>
    <w:p w14:paraId="519DD839" w14:textId="77777777" w:rsidR="001D0458" w:rsidRPr="00964151" w:rsidRDefault="001D0458">
      <w:pPr>
        <w:rPr>
          <w:rFonts w:asciiTheme="minorEastAsia" w:eastAsiaTheme="minorEastAsia" w:hAnsiTheme="minorEastAsia"/>
        </w:rPr>
      </w:pPr>
      <w:r w:rsidRPr="00964151">
        <w:rPr>
          <w:rFonts w:asciiTheme="minorEastAsia" w:eastAsiaTheme="minorEastAsia" w:hAnsiTheme="minorEastAsia" w:hint="eastAsia"/>
          <w:lang w:eastAsia="ja-JP"/>
        </w:rPr>
        <w:t xml:space="preserve">　</w:t>
      </w:r>
      <w:r w:rsidRPr="00964151">
        <w:rPr>
          <w:rFonts w:asciiTheme="minorEastAsia" w:eastAsiaTheme="minorEastAsia" w:hAnsiTheme="minorEastAsia" w:hint="eastAsia"/>
        </w:rPr>
        <w:t>（</w:t>
      </w:r>
      <w:proofErr w:type="spellStart"/>
      <w:r w:rsidRPr="00964151">
        <w:rPr>
          <w:rFonts w:asciiTheme="minorEastAsia" w:eastAsiaTheme="minorEastAsia" w:hAnsiTheme="minorEastAsia" w:hint="eastAsia"/>
        </w:rPr>
        <w:t>契約項目表</w:t>
      </w:r>
      <w:proofErr w:type="spellEnd"/>
      <w:r w:rsidRPr="00964151">
        <w:rPr>
          <w:rFonts w:asciiTheme="minorEastAsia" w:eastAsiaTheme="minorEastAsia" w:hAnsiTheme="minorEastAsia" w:hint="eastAsia"/>
        </w:rPr>
        <w:t>）</w:t>
      </w:r>
    </w:p>
    <w:tbl>
      <w:tblPr>
        <w:tblStyle w:val="af"/>
        <w:tblW w:w="9072" w:type="dxa"/>
        <w:tblInd w:w="137" w:type="dxa"/>
        <w:tblLook w:val="04A0" w:firstRow="1" w:lastRow="0" w:firstColumn="1" w:lastColumn="0" w:noHBand="0" w:noVBand="1"/>
      </w:tblPr>
      <w:tblGrid>
        <w:gridCol w:w="2267"/>
        <w:gridCol w:w="2410"/>
        <w:gridCol w:w="850"/>
        <w:gridCol w:w="2411"/>
        <w:gridCol w:w="708"/>
        <w:gridCol w:w="426"/>
      </w:tblGrid>
      <w:tr w:rsidR="00B55886" w:rsidRPr="00964151" w14:paraId="3B9A12F0" w14:textId="77777777" w:rsidTr="00964151">
        <w:trPr>
          <w:trHeight w:val="540"/>
        </w:trPr>
        <w:tc>
          <w:tcPr>
            <w:tcW w:w="2267" w:type="dxa"/>
            <w:noWrap/>
            <w:vAlign w:val="center"/>
            <w:hideMark/>
          </w:tcPr>
          <w:p w14:paraId="1ABDE153"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r w:rsidRPr="00964151">
              <w:rPr>
                <w:rFonts w:asciiTheme="minorEastAsia" w:eastAsiaTheme="minorEastAsia" w:hAnsiTheme="minorEastAsia" w:cs="Times New Roman" w:hint="eastAsia"/>
                <w:kern w:val="2"/>
                <w:sz w:val="20"/>
                <w:szCs w:val="20"/>
                <w:lang w:eastAsia="ja-JP"/>
              </w:rPr>
              <w:t>１研究題目</w:t>
            </w:r>
          </w:p>
        </w:tc>
        <w:tc>
          <w:tcPr>
            <w:tcW w:w="6805" w:type="dxa"/>
            <w:gridSpan w:val="5"/>
            <w:vAlign w:val="center"/>
            <w:hideMark/>
          </w:tcPr>
          <w:p w14:paraId="0179E02F"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 xml:space="preserve">　</w:t>
            </w:r>
          </w:p>
        </w:tc>
      </w:tr>
      <w:tr w:rsidR="00B55886" w:rsidRPr="00964151" w14:paraId="34C83924" w14:textId="77777777" w:rsidTr="00964151">
        <w:trPr>
          <w:trHeight w:val="900"/>
        </w:trPr>
        <w:tc>
          <w:tcPr>
            <w:tcW w:w="2267" w:type="dxa"/>
            <w:vAlign w:val="center"/>
            <w:hideMark/>
          </w:tcPr>
          <w:p w14:paraId="20D54CF2" w14:textId="77777777" w:rsidR="00B55886" w:rsidRPr="00964151" w:rsidRDefault="00B55886" w:rsidP="006930A2">
            <w:pPr>
              <w:autoSpaceDE/>
              <w:autoSpaceDN/>
              <w:ind w:left="200" w:hangingChars="100" w:hanging="200"/>
              <w:rPr>
                <w:rFonts w:asciiTheme="minorEastAsia" w:eastAsiaTheme="minorEastAsia" w:hAnsiTheme="minorEastAsia" w:cs="Times New Roman"/>
                <w:kern w:val="2"/>
                <w:sz w:val="20"/>
                <w:szCs w:val="20"/>
                <w:lang w:eastAsia="ja-JP"/>
              </w:rPr>
            </w:pPr>
            <w:r w:rsidRPr="00964151">
              <w:rPr>
                <w:rFonts w:asciiTheme="minorEastAsia" w:eastAsiaTheme="minorEastAsia" w:hAnsiTheme="minorEastAsia" w:cs="Times New Roman" w:hint="eastAsia"/>
                <w:kern w:val="2"/>
                <w:sz w:val="20"/>
                <w:szCs w:val="20"/>
                <w:lang w:eastAsia="ja-JP"/>
              </w:rPr>
              <w:t>２研究目的及び内容</w:t>
            </w:r>
          </w:p>
        </w:tc>
        <w:tc>
          <w:tcPr>
            <w:tcW w:w="6805" w:type="dxa"/>
            <w:gridSpan w:val="5"/>
            <w:vAlign w:val="center"/>
            <w:hideMark/>
          </w:tcPr>
          <w:p w14:paraId="31F590FE"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 xml:space="preserve">　</w:t>
            </w:r>
          </w:p>
        </w:tc>
      </w:tr>
      <w:tr w:rsidR="00B55886" w:rsidRPr="00964151" w14:paraId="6283F388" w14:textId="77777777" w:rsidTr="00964151">
        <w:trPr>
          <w:trHeight w:val="540"/>
        </w:trPr>
        <w:tc>
          <w:tcPr>
            <w:tcW w:w="2267" w:type="dxa"/>
            <w:noWrap/>
            <w:vAlign w:val="center"/>
            <w:hideMark/>
          </w:tcPr>
          <w:p w14:paraId="0044DDE4"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r w:rsidRPr="00964151">
              <w:rPr>
                <w:rFonts w:asciiTheme="minorEastAsia" w:eastAsiaTheme="minorEastAsia" w:hAnsiTheme="minorEastAsia" w:cs="Times New Roman" w:hint="eastAsia"/>
                <w:kern w:val="2"/>
                <w:sz w:val="20"/>
                <w:szCs w:val="20"/>
                <w:lang w:eastAsia="ja-JP"/>
              </w:rPr>
              <w:t>３研究期間</w:t>
            </w:r>
          </w:p>
        </w:tc>
        <w:tc>
          <w:tcPr>
            <w:tcW w:w="6805" w:type="dxa"/>
            <w:gridSpan w:val="5"/>
            <w:noWrap/>
            <w:vAlign w:val="center"/>
            <w:hideMark/>
          </w:tcPr>
          <w:p w14:paraId="6D013610"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令和　 年　　月 　日　から　令和　　年　　月　　日</w:t>
            </w:r>
          </w:p>
        </w:tc>
      </w:tr>
      <w:tr w:rsidR="00B55886" w:rsidRPr="00964151" w14:paraId="588E53BC" w14:textId="77777777" w:rsidTr="00964151">
        <w:trPr>
          <w:trHeight w:val="405"/>
        </w:trPr>
        <w:tc>
          <w:tcPr>
            <w:tcW w:w="2267" w:type="dxa"/>
            <w:vMerge w:val="restart"/>
            <w:noWrap/>
            <w:vAlign w:val="center"/>
            <w:hideMark/>
          </w:tcPr>
          <w:p w14:paraId="7B228A09"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r w:rsidRPr="00964151">
              <w:rPr>
                <w:rFonts w:asciiTheme="minorEastAsia" w:eastAsiaTheme="minorEastAsia" w:hAnsiTheme="minorEastAsia" w:cs="Times New Roman" w:hint="eastAsia"/>
                <w:kern w:val="2"/>
                <w:sz w:val="20"/>
                <w:szCs w:val="20"/>
                <w:lang w:eastAsia="ja-JP"/>
              </w:rPr>
              <w:t>４研究担当者</w:t>
            </w:r>
          </w:p>
        </w:tc>
        <w:tc>
          <w:tcPr>
            <w:tcW w:w="3260" w:type="dxa"/>
            <w:gridSpan w:val="2"/>
            <w:noWrap/>
            <w:hideMark/>
          </w:tcPr>
          <w:p w14:paraId="77166F1B" w14:textId="77777777" w:rsidR="00B55886" w:rsidRPr="00964151" w:rsidRDefault="00B55886" w:rsidP="006930A2">
            <w:pPr>
              <w:autoSpaceDE/>
              <w:autoSpaceDN/>
              <w:jc w:val="center"/>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氏名</w:t>
            </w:r>
          </w:p>
        </w:tc>
        <w:tc>
          <w:tcPr>
            <w:tcW w:w="3545" w:type="dxa"/>
            <w:gridSpan w:val="3"/>
            <w:noWrap/>
            <w:hideMark/>
          </w:tcPr>
          <w:p w14:paraId="32B1581E" w14:textId="77777777" w:rsidR="00B55886" w:rsidRPr="00964151" w:rsidRDefault="00B55886" w:rsidP="006930A2">
            <w:pPr>
              <w:autoSpaceDE/>
              <w:autoSpaceDN/>
              <w:jc w:val="center"/>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所属部局・職名</w:t>
            </w:r>
          </w:p>
        </w:tc>
      </w:tr>
      <w:tr w:rsidR="00B55886" w:rsidRPr="00964151" w14:paraId="6641EAC2" w14:textId="77777777" w:rsidTr="00964151">
        <w:trPr>
          <w:trHeight w:val="405"/>
        </w:trPr>
        <w:tc>
          <w:tcPr>
            <w:tcW w:w="2267" w:type="dxa"/>
            <w:vMerge/>
            <w:vAlign w:val="center"/>
            <w:hideMark/>
          </w:tcPr>
          <w:p w14:paraId="672F2F28"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p>
        </w:tc>
        <w:tc>
          <w:tcPr>
            <w:tcW w:w="3260" w:type="dxa"/>
            <w:gridSpan w:val="2"/>
            <w:noWrap/>
            <w:vAlign w:val="center"/>
            <w:hideMark/>
          </w:tcPr>
          <w:p w14:paraId="183105E6"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w:t>
            </w:r>
          </w:p>
        </w:tc>
        <w:tc>
          <w:tcPr>
            <w:tcW w:w="3545" w:type="dxa"/>
            <w:gridSpan w:val="3"/>
            <w:vAlign w:val="center"/>
            <w:hideMark/>
          </w:tcPr>
          <w:p w14:paraId="2BBBFF67"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p>
        </w:tc>
      </w:tr>
      <w:tr w:rsidR="00B55886" w:rsidRPr="00964151" w14:paraId="76E3EB33" w14:textId="77777777" w:rsidTr="00964151">
        <w:trPr>
          <w:trHeight w:val="405"/>
        </w:trPr>
        <w:tc>
          <w:tcPr>
            <w:tcW w:w="2267" w:type="dxa"/>
            <w:vMerge/>
            <w:vAlign w:val="center"/>
            <w:hideMark/>
          </w:tcPr>
          <w:p w14:paraId="09D7F43D"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p>
        </w:tc>
        <w:tc>
          <w:tcPr>
            <w:tcW w:w="3260" w:type="dxa"/>
            <w:gridSpan w:val="2"/>
            <w:noWrap/>
            <w:vAlign w:val="center"/>
            <w:hideMark/>
          </w:tcPr>
          <w:p w14:paraId="3CC180E2"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 xml:space="preserve">　</w:t>
            </w:r>
          </w:p>
        </w:tc>
        <w:tc>
          <w:tcPr>
            <w:tcW w:w="3545" w:type="dxa"/>
            <w:gridSpan w:val="3"/>
            <w:vAlign w:val="center"/>
            <w:hideMark/>
          </w:tcPr>
          <w:p w14:paraId="667A24D5"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p>
        </w:tc>
      </w:tr>
      <w:tr w:rsidR="00B55886" w:rsidRPr="00964151" w14:paraId="7314E9E7" w14:textId="77777777" w:rsidTr="00964151">
        <w:trPr>
          <w:trHeight w:val="405"/>
        </w:trPr>
        <w:tc>
          <w:tcPr>
            <w:tcW w:w="2267" w:type="dxa"/>
            <w:vMerge/>
            <w:vAlign w:val="center"/>
            <w:hideMark/>
          </w:tcPr>
          <w:p w14:paraId="20C2EBFB"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p>
        </w:tc>
        <w:tc>
          <w:tcPr>
            <w:tcW w:w="3260" w:type="dxa"/>
            <w:gridSpan w:val="2"/>
            <w:noWrap/>
            <w:vAlign w:val="center"/>
            <w:hideMark/>
          </w:tcPr>
          <w:p w14:paraId="70E3B7C0"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 xml:space="preserve">　</w:t>
            </w:r>
          </w:p>
        </w:tc>
        <w:tc>
          <w:tcPr>
            <w:tcW w:w="3545" w:type="dxa"/>
            <w:gridSpan w:val="3"/>
            <w:vAlign w:val="center"/>
            <w:hideMark/>
          </w:tcPr>
          <w:p w14:paraId="6B0D2A19"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p>
        </w:tc>
      </w:tr>
      <w:tr w:rsidR="00B55886" w:rsidRPr="00964151" w14:paraId="6309D486" w14:textId="77777777" w:rsidTr="00964151">
        <w:trPr>
          <w:trHeight w:val="405"/>
        </w:trPr>
        <w:tc>
          <w:tcPr>
            <w:tcW w:w="2267" w:type="dxa"/>
            <w:vMerge/>
            <w:vAlign w:val="center"/>
            <w:hideMark/>
          </w:tcPr>
          <w:p w14:paraId="045E479F"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p>
        </w:tc>
        <w:tc>
          <w:tcPr>
            <w:tcW w:w="6805" w:type="dxa"/>
            <w:gridSpan w:val="5"/>
            <w:noWrap/>
            <w:hideMark/>
          </w:tcPr>
          <w:p w14:paraId="2FEE4640"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（注）「※」は研究代表者を示す。</w:t>
            </w:r>
          </w:p>
        </w:tc>
      </w:tr>
      <w:tr w:rsidR="00B55886" w:rsidRPr="00964151" w14:paraId="1E956276" w14:textId="77777777" w:rsidTr="00964151">
        <w:trPr>
          <w:trHeight w:val="600"/>
        </w:trPr>
        <w:tc>
          <w:tcPr>
            <w:tcW w:w="2267" w:type="dxa"/>
            <w:noWrap/>
            <w:vAlign w:val="center"/>
            <w:hideMark/>
          </w:tcPr>
          <w:p w14:paraId="0B2AF944"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r w:rsidRPr="00964151">
              <w:rPr>
                <w:rFonts w:asciiTheme="minorEastAsia" w:eastAsiaTheme="minorEastAsia" w:hAnsiTheme="minorEastAsia" w:cs="Times New Roman" w:hint="eastAsia"/>
                <w:kern w:val="2"/>
                <w:sz w:val="20"/>
                <w:szCs w:val="20"/>
                <w:lang w:eastAsia="ja-JP"/>
              </w:rPr>
              <w:t>５研究実施場所</w:t>
            </w:r>
          </w:p>
        </w:tc>
        <w:tc>
          <w:tcPr>
            <w:tcW w:w="6805" w:type="dxa"/>
            <w:gridSpan w:val="5"/>
            <w:noWrap/>
            <w:hideMark/>
          </w:tcPr>
          <w:p w14:paraId="0AA95E5A"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 xml:space="preserve">　</w:t>
            </w:r>
          </w:p>
        </w:tc>
      </w:tr>
      <w:tr w:rsidR="00B55886" w:rsidRPr="00964151" w14:paraId="29D29A7B" w14:textId="77777777" w:rsidTr="00964151">
        <w:trPr>
          <w:trHeight w:val="567"/>
        </w:trPr>
        <w:tc>
          <w:tcPr>
            <w:tcW w:w="2267" w:type="dxa"/>
            <w:vMerge w:val="restart"/>
            <w:vAlign w:val="center"/>
            <w:hideMark/>
          </w:tcPr>
          <w:p w14:paraId="63EF1272" w14:textId="77777777" w:rsidR="00B55886" w:rsidRPr="00964151" w:rsidRDefault="00B55886" w:rsidP="006930A2">
            <w:pPr>
              <w:autoSpaceDE/>
              <w:autoSpaceDN/>
              <w:ind w:left="200" w:hangingChars="100" w:hanging="200"/>
              <w:rPr>
                <w:rFonts w:asciiTheme="minorEastAsia" w:eastAsiaTheme="minorEastAsia" w:hAnsiTheme="minorEastAsia" w:cs="Times New Roman"/>
                <w:kern w:val="2"/>
                <w:sz w:val="20"/>
                <w:szCs w:val="20"/>
                <w:lang w:eastAsia="ja-JP"/>
              </w:rPr>
            </w:pPr>
            <w:r w:rsidRPr="00964151">
              <w:rPr>
                <w:rFonts w:asciiTheme="minorEastAsia" w:eastAsiaTheme="minorEastAsia" w:hAnsiTheme="minorEastAsia" w:cs="Times New Roman" w:hint="eastAsia"/>
                <w:kern w:val="2"/>
                <w:sz w:val="20"/>
                <w:szCs w:val="20"/>
                <w:lang w:eastAsia="ja-JP"/>
              </w:rPr>
              <w:t>６研究に要する経費</w:t>
            </w:r>
          </w:p>
          <w:p w14:paraId="65A3877D" w14:textId="77777777" w:rsidR="00B55886" w:rsidRPr="00964151" w:rsidRDefault="00B55886" w:rsidP="006930A2">
            <w:pPr>
              <w:autoSpaceDE/>
              <w:autoSpaceDN/>
              <w:ind w:left="200" w:hangingChars="100" w:hanging="200"/>
              <w:rPr>
                <w:rFonts w:asciiTheme="minorEastAsia" w:eastAsiaTheme="minorEastAsia" w:hAnsiTheme="minorEastAsia" w:cs="Times New Roman"/>
                <w:kern w:val="2"/>
                <w:sz w:val="20"/>
                <w:szCs w:val="20"/>
                <w:lang w:eastAsia="ja-JP"/>
              </w:rPr>
            </w:pPr>
          </w:p>
          <w:p w14:paraId="4D91ABB6" w14:textId="77777777" w:rsidR="00B55886" w:rsidRPr="00964151" w:rsidRDefault="00B55886" w:rsidP="006930A2">
            <w:pPr>
              <w:autoSpaceDE/>
              <w:autoSpaceDN/>
              <w:rPr>
                <w:rFonts w:asciiTheme="minorEastAsia" w:eastAsiaTheme="minorEastAsia" w:hAnsiTheme="minorEastAsia" w:cs="Times New Roman"/>
                <w:kern w:val="2"/>
                <w:sz w:val="18"/>
                <w:szCs w:val="18"/>
                <w:lang w:eastAsia="ja-JP"/>
              </w:rPr>
            </w:pPr>
            <w:r w:rsidRPr="00964151">
              <w:rPr>
                <w:rFonts w:asciiTheme="minorEastAsia" w:eastAsiaTheme="minorEastAsia" w:hAnsiTheme="minorEastAsia" w:cs="Times New Roman" w:hint="eastAsia"/>
                <w:kern w:val="2"/>
                <w:sz w:val="18"/>
                <w:szCs w:val="18"/>
                <w:lang w:eastAsia="ja-JP"/>
              </w:rPr>
              <w:t>（金額は全て消費税額及び地方消費税額を含む）</w:t>
            </w:r>
          </w:p>
        </w:tc>
        <w:tc>
          <w:tcPr>
            <w:tcW w:w="2410" w:type="dxa"/>
            <w:noWrap/>
            <w:vAlign w:val="center"/>
            <w:hideMark/>
          </w:tcPr>
          <w:p w14:paraId="68755522"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直接経費</w:t>
            </w:r>
          </w:p>
        </w:tc>
        <w:tc>
          <w:tcPr>
            <w:tcW w:w="3969" w:type="dxa"/>
            <w:gridSpan w:val="3"/>
            <w:tcBorders>
              <w:bottom w:val="single" w:sz="6" w:space="0" w:color="auto"/>
              <w:right w:val="nil"/>
            </w:tcBorders>
            <w:noWrap/>
            <w:vAlign w:val="center"/>
            <w:hideMark/>
          </w:tcPr>
          <w:p w14:paraId="784FE864" w14:textId="77777777" w:rsidR="00B55886" w:rsidRPr="00964151" w:rsidRDefault="00B55886" w:rsidP="006930A2">
            <w:pPr>
              <w:autoSpaceDE/>
              <w:autoSpaceDN/>
              <w:jc w:val="right"/>
              <w:rPr>
                <w:rFonts w:asciiTheme="minorEastAsia" w:eastAsiaTheme="minorEastAsia" w:hAnsiTheme="minorEastAsia" w:cs="Times New Roman"/>
                <w:kern w:val="2"/>
                <w:sz w:val="21"/>
                <w:szCs w:val="24"/>
                <w:lang w:eastAsia="ja-JP"/>
              </w:rPr>
            </w:pPr>
          </w:p>
        </w:tc>
        <w:tc>
          <w:tcPr>
            <w:tcW w:w="426" w:type="dxa"/>
            <w:tcBorders>
              <w:left w:val="nil"/>
              <w:bottom w:val="single" w:sz="6" w:space="0" w:color="auto"/>
            </w:tcBorders>
            <w:vAlign w:val="center"/>
          </w:tcPr>
          <w:p w14:paraId="2C934BE0" w14:textId="77777777" w:rsidR="00B55886" w:rsidRPr="00964151" w:rsidRDefault="00B55886" w:rsidP="006930A2">
            <w:pPr>
              <w:autoSpaceDE/>
              <w:autoSpaceDN/>
              <w:jc w:val="right"/>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円</w:t>
            </w:r>
          </w:p>
        </w:tc>
      </w:tr>
      <w:tr w:rsidR="00B55886" w:rsidRPr="00964151" w14:paraId="0EE30B93" w14:textId="77777777" w:rsidTr="00964151">
        <w:trPr>
          <w:trHeight w:val="567"/>
        </w:trPr>
        <w:tc>
          <w:tcPr>
            <w:tcW w:w="2267" w:type="dxa"/>
            <w:vMerge/>
            <w:vAlign w:val="center"/>
            <w:hideMark/>
          </w:tcPr>
          <w:p w14:paraId="0F7D2CD0"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p>
        </w:tc>
        <w:tc>
          <w:tcPr>
            <w:tcW w:w="2410" w:type="dxa"/>
            <w:noWrap/>
            <w:vAlign w:val="center"/>
            <w:hideMark/>
          </w:tcPr>
          <w:p w14:paraId="502CF004"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間接経費</w:t>
            </w:r>
          </w:p>
        </w:tc>
        <w:tc>
          <w:tcPr>
            <w:tcW w:w="3969" w:type="dxa"/>
            <w:gridSpan w:val="3"/>
            <w:tcBorders>
              <w:top w:val="single" w:sz="6" w:space="0" w:color="auto"/>
              <w:bottom w:val="single" w:sz="6" w:space="0" w:color="auto"/>
              <w:right w:val="nil"/>
            </w:tcBorders>
            <w:noWrap/>
            <w:vAlign w:val="center"/>
            <w:hideMark/>
          </w:tcPr>
          <w:p w14:paraId="6700BC17" w14:textId="77777777" w:rsidR="00B55886" w:rsidRPr="00964151" w:rsidRDefault="00B55886" w:rsidP="006930A2">
            <w:pPr>
              <w:autoSpaceDE/>
              <w:autoSpaceDN/>
              <w:jc w:val="right"/>
              <w:rPr>
                <w:rFonts w:asciiTheme="minorEastAsia" w:eastAsiaTheme="minorEastAsia" w:hAnsiTheme="minorEastAsia" w:cs="Times New Roman"/>
                <w:kern w:val="2"/>
                <w:sz w:val="21"/>
                <w:szCs w:val="24"/>
                <w:lang w:eastAsia="ja-JP"/>
              </w:rPr>
            </w:pPr>
          </w:p>
        </w:tc>
        <w:tc>
          <w:tcPr>
            <w:tcW w:w="426" w:type="dxa"/>
            <w:tcBorders>
              <w:top w:val="single" w:sz="6" w:space="0" w:color="auto"/>
              <w:left w:val="nil"/>
              <w:bottom w:val="single" w:sz="6" w:space="0" w:color="auto"/>
            </w:tcBorders>
            <w:vAlign w:val="center"/>
          </w:tcPr>
          <w:p w14:paraId="223CBB1D" w14:textId="77777777" w:rsidR="00B55886" w:rsidRPr="00964151" w:rsidRDefault="00B55886" w:rsidP="006930A2">
            <w:pPr>
              <w:autoSpaceDE/>
              <w:autoSpaceDN/>
              <w:jc w:val="right"/>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円</w:t>
            </w:r>
          </w:p>
        </w:tc>
      </w:tr>
      <w:tr w:rsidR="00B55886" w:rsidRPr="00964151" w14:paraId="35264D1B" w14:textId="77777777" w:rsidTr="00964151">
        <w:trPr>
          <w:trHeight w:val="567"/>
        </w:trPr>
        <w:tc>
          <w:tcPr>
            <w:tcW w:w="2267" w:type="dxa"/>
            <w:vMerge/>
            <w:vAlign w:val="center"/>
          </w:tcPr>
          <w:p w14:paraId="373FB72E"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p>
        </w:tc>
        <w:tc>
          <w:tcPr>
            <w:tcW w:w="2410" w:type="dxa"/>
            <w:noWrap/>
            <w:vAlign w:val="center"/>
          </w:tcPr>
          <w:p w14:paraId="22634311"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戦略的産学連携経費</w:t>
            </w:r>
          </w:p>
        </w:tc>
        <w:tc>
          <w:tcPr>
            <w:tcW w:w="3969" w:type="dxa"/>
            <w:gridSpan w:val="3"/>
            <w:tcBorders>
              <w:top w:val="single" w:sz="6" w:space="0" w:color="auto"/>
              <w:bottom w:val="single" w:sz="6" w:space="0" w:color="auto"/>
              <w:right w:val="nil"/>
            </w:tcBorders>
            <w:noWrap/>
            <w:vAlign w:val="center"/>
          </w:tcPr>
          <w:p w14:paraId="5510B778" w14:textId="77777777" w:rsidR="00B55886" w:rsidRPr="00964151" w:rsidRDefault="00B55886" w:rsidP="006930A2">
            <w:pPr>
              <w:autoSpaceDE/>
              <w:autoSpaceDN/>
              <w:jc w:val="right"/>
              <w:rPr>
                <w:rFonts w:asciiTheme="minorEastAsia" w:eastAsiaTheme="minorEastAsia" w:hAnsiTheme="minorEastAsia" w:cs="Times New Roman"/>
                <w:kern w:val="2"/>
                <w:sz w:val="21"/>
                <w:szCs w:val="24"/>
                <w:lang w:eastAsia="ja-JP"/>
              </w:rPr>
            </w:pPr>
          </w:p>
        </w:tc>
        <w:tc>
          <w:tcPr>
            <w:tcW w:w="426" w:type="dxa"/>
            <w:tcBorders>
              <w:top w:val="single" w:sz="6" w:space="0" w:color="auto"/>
              <w:left w:val="nil"/>
              <w:bottom w:val="single" w:sz="6" w:space="0" w:color="auto"/>
            </w:tcBorders>
            <w:vAlign w:val="center"/>
          </w:tcPr>
          <w:p w14:paraId="7D5B5DB1" w14:textId="77777777" w:rsidR="00B55886" w:rsidRPr="00964151" w:rsidRDefault="00B55886" w:rsidP="006930A2">
            <w:pPr>
              <w:autoSpaceDE/>
              <w:autoSpaceDN/>
              <w:jc w:val="right"/>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kern w:val="2"/>
                <w:sz w:val="21"/>
                <w:szCs w:val="24"/>
                <w:lang w:eastAsia="ja-JP"/>
              </w:rPr>
              <w:t>円</w:t>
            </w:r>
          </w:p>
        </w:tc>
      </w:tr>
      <w:tr w:rsidR="00B55886" w:rsidRPr="00964151" w14:paraId="78BCC5CA" w14:textId="77777777" w:rsidTr="00964151">
        <w:trPr>
          <w:trHeight w:val="567"/>
        </w:trPr>
        <w:tc>
          <w:tcPr>
            <w:tcW w:w="2267" w:type="dxa"/>
            <w:vMerge/>
            <w:vAlign w:val="center"/>
          </w:tcPr>
          <w:p w14:paraId="1968DDC0"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p>
        </w:tc>
        <w:tc>
          <w:tcPr>
            <w:tcW w:w="2410" w:type="dxa"/>
            <w:noWrap/>
            <w:vAlign w:val="center"/>
          </w:tcPr>
          <w:p w14:paraId="670FD987" w14:textId="77777777" w:rsidR="00B55886" w:rsidRPr="00964151" w:rsidRDefault="00B55886" w:rsidP="006930A2">
            <w:pPr>
              <w:autoSpaceDE/>
              <w:autoSpaceDN/>
              <w:jc w:val="both"/>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合計</w:t>
            </w:r>
          </w:p>
        </w:tc>
        <w:tc>
          <w:tcPr>
            <w:tcW w:w="3969" w:type="dxa"/>
            <w:gridSpan w:val="3"/>
            <w:tcBorders>
              <w:top w:val="single" w:sz="6" w:space="0" w:color="auto"/>
              <w:right w:val="nil"/>
            </w:tcBorders>
            <w:noWrap/>
            <w:vAlign w:val="center"/>
          </w:tcPr>
          <w:p w14:paraId="6618F485" w14:textId="77777777" w:rsidR="00B55886" w:rsidRPr="00964151" w:rsidRDefault="00B55886" w:rsidP="006930A2">
            <w:pPr>
              <w:autoSpaceDE/>
              <w:autoSpaceDN/>
              <w:jc w:val="right"/>
              <w:rPr>
                <w:rFonts w:asciiTheme="minorEastAsia" w:eastAsiaTheme="minorEastAsia" w:hAnsiTheme="minorEastAsia" w:cs="Times New Roman"/>
                <w:kern w:val="2"/>
                <w:sz w:val="21"/>
                <w:szCs w:val="24"/>
                <w:lang w:eastAsia="ja-JP"/>
              </w:rPr>
            </w:pPr>
          </w:p>
        </w:tc>
        <w:tc>
          <w:tcPr>
            <w:tcW w:w="426" w:type="dxa"/>
            <w:tcBorders>
              <w:top w:val="single" w:sz="6" w:space="0" w:color="auto"/>
              <w:left w:val="nil"/>
            </w:tcBorders>
            <w:vAlign w:val="center"/>
          </w:tcPr>
          <w:p w14:paraId="66698268" w14:textId="77777777" w:rsidR="00B55886" w:rsidRPr="00964151" w:rsidRDefault="00B55886" w:rsidP="006930A2">
            <w:pPr>
              <w:autoSpaceDE/>
              <w:autoSpaceDN/>
              <w:jc w:val="right"/>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円</w:t>
            </w:r>
          </w:p>
        </w:tc>
      </w:tr>
      <w:tr w:rsidR="00B55886" w:rsidRPr="00964151" w14:paraId="24B91053" w14:textId="77777777" w:rsidTr="00964151">
        <w:trPr>
          <w:trHeight w:val="405"/>
        </w:trPr>
        <w:tc>
          <w:tcPr>
            <w:tcW w:w="2267" w:type="dxa"/>
            <w:vMerge w:val="restart"/>
            <w:vAlign w:val="center"/>
            <w:hideMark/>
          </w:tcPr>
          <w:p w14:paraId="7CFCD9CE" w14:textId="77777777" w:rsidR="00B55886" w:rsidRPr="00964151" w:rsidRDefault="00B55886" w:rsidP="006930A2">
            <w:pPr>
              <w:autoSpaceDE/>
              <w:autoSpaceDN/>
              <w:rPr>
                <w:rFonts w:asciiTheme="minorEastAsia" w:eastAsiaTheme="minorEastAsia" w:hAnsiTheme="minorEastAsia" w:cs="Times New Roman"/>
                <w:kern w:val="2"/>
                <w:sz w:val="20"/>
                <w:szCs w:val="20"/>
                <w:lang w:eastAsia="ja-JP"/>
              </w:rPr>
            </w:pPr>
            <w:r w:rsidRPr="00964151">
              <w:rPr>
                <w:rFonts w:asciiTheme="minorEastAsia" w:eastAsiaTheme="minorEastAsia" w:hAnsiTheme="minorEastAsia" w:cs="Times New Roman" w:hint="eastAsia"/>
                <w:kern w:val="2"/>
                <w:sz w:val="20"/>
                <w:szCs w:val="20"/>
                <w:lang w:eastAsia="ja-JP"/>
              </w:rPr>
              <w:t>７提供設備等</w:t>
            </w:r>
          </w:p>
        </w:tc>
        <w:tc>
          <w:tcPr>
            <w:tcW w:w="3260" w:type="dxa"/>
            <w:gridSpan w:val="2"/>
            <w:noWrap/>
            <w:hideMark/>
          </w:tcPr>
          <w:p w14:paraId="0B3CA4C2" w14:textId="77777777" w:rsidR="00B55886" w:rsidRPr="00964151" w:rsidRDefault="00B55886" w:rsidP="006930A2">
            <w:pPr>
              <w:autoSpaceDE/>
              <w:autoSpaceDN/>
              <w:jc w:val="center"/>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名称</w:t>
            </w:r>
          </w:p>
        </w:tc>
        <w:tc>
          <w:tcPr>
            <w:tcW w:w="2411" w:type="dxa"/>
            <w:noWrap/>
            <w:hideMark/>
          </w:tcPr>
          <w:p w14:paraId="30894FC3" w14:textId="77777777" w:rsidR="00B55886" w:rsidRPr="00964151" w:rsidRDefault="00B55886" w:rsidP="006930A2">
            <w:pPr>
              <w:autoSpaceDE/>
              <w:autoSpaceDN/>
              <w:jc w:val="center"/>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規格</w:t>
            </w:r>
          </w:p>
        </w:tc>
        <w:tc>
          <w:tcPr>
            <w:tcW w:w="1134" w:type="dxa"/>
            <w:gridSpan w:val="2"/>
            <w:noWrap/>
            <w:hideMark/>
          </w:tcPr>
          <w:p w14:paraId="1EC5C8E7" w14:textId="77777777" w:rsidR="00B55886" w:rsidRPr="00964151" w:rsidRDefault="00B55886" w:rsidP="006930A2">
            <w:pPr>
              <w:autoSpaceDE/>
              <w:autoSpaceDN/>
              <w:jc w:val="center"/>
              <w:rPr>
                <w:rFonts w:asciiTheme="minorEastAsia" w:eastAsiaTheme="minorEastAsia" w:hAnsiTheme="minorEastAsia" w:cs="Times New Roman"/>
                <w:kern w:val="2"/>
                <w:sz w:val="21"/>
                <w:szCs w:val="24"/>
                <w:lang w:eastAsia="ja-JP"/>
              </w:rPr>
            </w:pPr>
            <w:r w:rsidRPr="00964151">
              <w:rPr>
                <w:rFonts w:asciiTheme="minorEastAsia" w:eastAsiaTheme="minorEastAsia" w:hAnsiTheme="minorEastAsia" w:cs="Times New Roman" w:hint="eastAsia"/>
                <w:kern w:val="2"/>
                <w:sz w:val="21"/>
                <w:szCs w:val="24"/>
                <w:lang w:eastAsia="ja-JP"/>
              </w:rPr>
              <w:t>数量</w:t>
            </w:r>
          </w:p>
        </w:tc>
      </w:tr>
      <w:tr w:rsidR="00B55886" w:rsidRPr="00964151" w14:paraId="65A2FCE1" w14:textId="77777777" w:rsidTr="00964151">
        <w:trPr>
          <w:trHeight w:val="540"/>
        </w:trPr>
        <w:tc>
          <w:tcPr>
            <w:tcW w:w="2267" w:type="dxa"/>
            <w:vMerge/>
            <w:hideMark/>
          </w:tcPr>
          <w:p w14:paraId="6AB401CA"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3260" w:type="dxa"/>
            <w:gridSpan w:val="2"/>
            <w:vAlign w:val="center"/>
            <w:hideMark/>
          </w:tcPr>
          <w:p w14:paraId="16B580B8"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2411" w:type="dxa"/>
            <w:vAlign w:val="center"/>
            <w:hideMark/>
          </w:tcPr>
          <w:p w14:paraId="4C17E09E"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1134" w:type="dxa"/>
            <w:gridSpan w:val="2"/>
            <w:vAlign w:val="center"/>
            <w:hideMark/>
          </w:tcPr>
          <w:p w14:paraId="4B10FC11"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r>
      <w:tr w:rsidR="00B55886" w:rsidRPr="00964151" w14:paraId="2394D825" w14:textId="77777777" w:rsidTr="00964151">
        <w:trPr>
          <w:trHeight w:val="540"/>
        </w:trPr>
        <w:tc>
          <w:tcPr>
            <w:tcW w:w="2267" w:type="dxa"/>
            <w:vMerge/>
            <w:hideMark/>
          </w:tcPr>
          <w:p w14:paraId="38CC2260"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3260" w:type="dxa"/>
            <w:gridSpan w:val="2"/>
            <w:vAlign w:val="center"/>
            <w:hideMark/>
          </w:tcPr>
          <w:p w14:paraId="0A4F802A"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2411" w:type="dxa"/>
            <w:vAlign w:val="center"/>
            <w:hideMark/>
          </w:tcPr>
          <w:p w14:paraId="26F48315"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1134" w:type="dxa"/>
            <w:gridSpan w:val="2"/>
            <w:vAlign w:val="center"/>
            <w:hideMark/>
          </w:tcPr>
          <w:p w14:paraId="0D557C79"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r>
      <w:tr w:rsidR="00B55886" w:rsidRPr="00964151" w14:paraId="7AA7C45D" w14:textId="77777777" w:rsidTr="00964151">
        <w:trPr>
          <w:trHeight w:val="540"/>
        </w:trPr>
        <w:tc>
          <w:tcPr>
            <w:tcW w:w="2267" w:type="dxa"/>
            <w:vMerge/>
            <w:hideMark/>
          </w:tcPr>
          <w:p w14:paraId="2034C109"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3260" w:type="dxa"/>
            <w:gridSpan w:val="2"/>
            <w:vAlign w:val="center"/>
            <w:hideMark/>
          </w:tcPr>
          <w:p w14:paraId="22DE3596"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2411" w:type="dxa"/>
            <w:vAlign w:val="center"/>
            <w:hideMark/>
          </w:tcPr>
          <w:p w14:paraId="41BA81A0"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c>
          <w:tcPr>
            <w:tcW w:w="1134" w:type="dxa"/>
            <w:gridSpan w:val="2"/>
            <w:vAlign w:val="center"/>
            <w:hideMark/>
          </w:tcPr>
          <w:p w14:paraId="2B0BB191" w14:textId="77777777" w:rsidR="00B55886" w:rsidRPr="00964151" w:rsidRDefault="00B55886" w:rsidP="006930A2">
            <w:pPr>
              <w:autoSpaceDE/>
              <w:autoSpaceDN/>
              <w:rPr>
                <w:rFonts w:asciiTheme="minorEastAsia" w:eastAsiaTheme="minorEastAsia" w:hAnsiTheme="minorEastAsia" w:cs="Times New Roman"/>
                <w:kern w:val="2"/>
                <w:sz w:val="21"/>
                <w:szCs w:val="24"/>
                <w:lang w:eastAsia="ja-JP"/>
              </w:rPr>
            </w:pPr>
          </w:p>
        </w:tc>
      </w:tr>
    </w:tbl>
    <w:p w14:paraId="1A716FB4" w14:textId="3C465AA2" w:rsidR="005F3CE4" w:rsidRPr="00964151" w:rsidRDefault="005F3CE4">
      <w:pPr>
        <w:rPr>
          <w:rFonts w:asciiTheme="minorEastAsia" w:eastAsiaTheme="minorEastAsia" w:hAnsiTheme="minorEastAsia"/>
        </w:rPr>
      </w:pPr>
    </w:p>
    <w:p w14:paraId="46260901"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（定義）</w:t>
      </w:r>
    </w:p>
    <w:p w14:paraId="3C34346B"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第１条　本契約書において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次に掲げる用語は次の定義によるものとする。</w:t>
      </w:r>
    </w:p>
    <w:p w14:paraId="39CBCA88" w14:textId="77777777" w:rsidR="001D0458" w:rsidRPr="00964151" w:rsidRDefault="001D0458" w:rsidP="00063067">
      <w:pPr>
        <w:spacing w:line="276" w:lineRule="auto"/>
        <w:ind w:leftChars="100" w:left="44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一　「研究成果」とは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本契約に基づき得られたもので</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受託研究完了報告書中で成果として確定された本受託研究の目的に関係する発明</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考案</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意匠</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著作物</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ノウハウ等の成果をいう。</w:t>
      </w:r>
    </w:p>
    <w:p w14:paraId="5A259F31" w14:textId="77777777" w:rsidR="001D0458" w:rsidRPr="00964151" w:rsidRDefault="001D0458" w:rsidP="00063067">
      <w:pPr>
        <w:spacing w:line="276" w:lineRule="auto"/>
        <w:ind w:leftChars="100" w:left="44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二　「知的財産権」とは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次に掲げるものをいう。</w:t>
      </w:r>
    </w:p>
    <w:p w14:paraId="6A60A04E" w14:textId="77777777" w:rsidR="003B5DE2" w:rsidRDefault="001D0458" w:rsidP="00063067">
      <w:pPr>
        <w:spacing w:line="276" w:lineRule="auto"/>
        <w:ind w:leftChars="199" w:left="658"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イ　特許法（昭和</w:t>
      </w:r>
      <w:r w:rsidRPr="00964151">
        <w:rPr>
          <w:rFonts w:asciiTheme="minorEastAsia" w:eastAsiaTheme="minorEastAsia" w:hAnsiTheme="minorEastAsia"/>
          <w:lang w:eastAsia="ja-JP"/>
        </w:rPr>
        <w:t>３４</w:t>
      </w:r>
      <w:r w:rsidRPr="00964151">
        <w:rPr>
          <w:rFonts w:asciiTheme="minorEastAsia" w:eastAsiaTheme="minorEastAsia" w:hAnsiTheme="minorEastAsia" w:hint="eastAsia"/>
          <w:lang w:eastAsia="ja-JP"/>
        </w:rPr>
        <w:t>年法律第</w:t>
      </w:r>
      <w:r w:rsidRPr="00964151">
        <w:rPr>
          <w:rFonts w:asciiTheme="minorEastAsia" w:eastAsiaTheme="minorEastAsia" w:hAnsiTheme="minorEastAsia"/>
          <w:lang w:eastAsia="ja-JP"/>
        </w:rPr>
        <w:t>１２１</w:t>
      </w:r>
      <w:r w:rsidRPr="00964151">
        <w:rPr>
          <w:rFonts w:asciiTheme="minorEastAsia" w:eastAsiaTheme="minorEastAsia" w:hAnsiTheme="minorEastAsia" w:hint="eastAsia"/>
          <w:lang w:eastAsia="ja-JP"/>
        </w:rPr>
        <w:t>号）に規定する特許権</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実用新案法（昭和</w:t>
      </w:r>
      <w:r w:rsidRPr="00964151">
        <w:rPr>
          <w:rFonts w:asciiTheme="minorEastAsia" w:eastAsiaTheme="minorEastAsia" w:hAnsiTheme="minorEastAsia"/>
          <w:lang w:eastAsia="ja-JP"/>
        </w:rPr>
        <w:t>３４</w:t>
      </w:r>
      <w:r w:rsidRPr="00964151">
        <w:rPr>
          <w:rFonts w:asciiTheme="minorEastAsia" w:eastAsiaTheme="minorEastAsia" w:hAnsiTheme="minorEastAsia" w:hint="eastAsia"/>
          <w:lang w:eastAsia="ja-JP"/>
        </w:rPr>
        <w:t>年法律第</w:t>
      </w:r>
      <w:r w:rsidRPr="00964151">
        <w:rPr>
          <w:rFonts w:asciiTheme="minorEastAsia" w:eastAsiaTheme="minorEastAsia" w:hAnsiTheme="minorEastAsia"/>
          <w:lang w:eastAsia="ja-JP"/>
        </w:rPr>
        <w:t>１２３</w:t>
      </w:r>
      <w:r w:rsidRPr="00964151">
        <w:rPr>
          <w:rFonts w:asciiTheme="minorEastAsia" w:eastAsiaTheme="minorEastAsia" w:hAnsiTheme="minorEastAsia" w:hint="eastAsia"/>
          <w:lang w:eastAsia="ja-JP"/>
        </w:rPr>
        <w:t>号）に規定する実用新案権</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意匠法（昭和</w:t>
      </w:r>
      <w:r w:rsidRPr="00964151">
        <w:rPr>
          <w:rFonts w:asciiTheme="minorEastAsia" w:eastAsiaTheme="minorEastAsia" w:hAnsiTheme="minorEastAsia"/>
          <w:lang w:eastAsia="ja-JP"/>
        </w:rPr>
        <w:t>３４</w:t>
      </w:r>
      <w:r w:rsidRPr="00964151">
        <w:rPr>
          <w:rFonts w:asciiTheme="minorEastAsia" w:eastAsiaTheme="minorEastAsia" w:hAnsiTheme="minorEastAsia" w:hint="eastAsia"/>
          <w:lang w:eastAsia="ja-JP"/>
        </w:rPr>
        <w:t>年法律第</w:t>
      </w:r>
      <w:r w:rsidRPr="00964151">
        <w:rPr>
          <w:rFonts w:asciiTheme="minorEastAsia" w:eastAsiaTheme="minorEastAsia" w:hAnsiTheme="minorEastAsia"/>
          <w:lang w:eastAsia="ja-JP"/>
        </w:rPr>
        <w:t>１２５</w:t>
      </w:r>
      <w:r w:rsidRPr="00964151">
        <w:rPr>
          <w:rFonts w:asciiTheme="minorEastAsia" w:eastAsiaTheme="minorEastAsia" w:hAnsiTheme="minorEastAsia" w:hint="eastAsia"/>
          <w:lang w:eastAsia="ja-JP"/>
        </w:rPr>
        <w:t>号）に規定す</w:t>
      </w:r>
      <w:r w:rsidRPr="00964151">
        <w:rPr>
          <w:rFonts w:asciiTheme="minorEastAsia" w:eastAsiaTheme="minorEastAsia" w:hAnsiTheme="minorEastAsia" w:hint="eastAsia"/>
          <w:lang w:eastAsia="ja-JP"/>
        </w:rPr>
        <w:lastRenderedPageBreak/>
        <w:t>る意匠権</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商標法（昭和</w:t>
      </w:r>
      <w:r w:rsidRPr="00964151">
        <w:rPr>
          <w:rFonts w:asciiTheme="minorEastAsia" w:eastAsiaTheme="minorEastAsia" w:hAnsiTheme="minorEastAsia"/>
          <w:lang w:eastAsia="ja-JP"/>
        </w:rPr>
        <w:t>３４</w:t>
      </w:r>
      <w:r w:rsidRPr="00964151">
        <w:rPr>
          <w:rFonts w:asciiTheme="minorEastAsia" w:eastAsiaTheme="minorEastAsia" w:hAnsiTheme="minorEastAsia" w:hint="eastAsia"/>
          <w:lang w:eastAsia="ja-JP"/>
        </w:rPr>
        <w:t>年法律第</w:t>
      </w:r>
      <w:r w:rsidRPr="00964151">
        <w:rPr>
          <w:rFonts w:asciiTheme="minorEastAsia" w:eastAsiaTheme="minorEastAsia" w:hAnsiTheme="minorEastAsia"/>
          <w:lang w:eastAsia="ja-JP"/>
        </w:rPr>
        <w:t>１２７</w:t>
      </w:r>
      <w:r w:rsidRPr="00964151">
        <w:rPr>
          <w:rFonts w:asciiTheme="minorEastAsia" w:eastAsiaTheme="minorEastAsia" w:hAnsiTheme="minorEastAsia" w:hint="eastAsia"/>
          <w:lang w:eastAsia="ja-JP"/>
        </w:rPr>
        <w:t>号）に規定する商標権</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半導体集積回路の回路配置に関する法律（昭和</w:t>
      </w:r>
      <w:r w:rsidRPr="00964151">
        <w:rPr>
          <w:rFonts w:asciiTheme="minorEastAsia" w:eastAsiaTheme="minorEastAsia" w:hAnsiTheme="minorEastAsia"/>
          <w:lang w:eastAsia="ja-JP"/>
        </w:rPr>
        <w:t>６０</w:t>
      </w:r>
      <w:r w:rsidRPr="00964151">
        <w:rPr>
          <w:rFonts w:asciiTheme="minorEastAsia" w:eastAsiaTheme="minorEastAsia" w:hAnsiTheme="minorEastAsia" w:hint="eastAsia"/>
          <w:lang w:eastAsia="ja-JP"/>
        </w:rPr>
        <w:t>年法律第</w:t>
      </w:r>
      <w:r w:rsidRPr="00964151">
        <w:rPr>
          <w:rFonts w:asciiTheme="minorEastAsia" w:eastAsiaTheme="minorEastAsia" w:hAnsiTheme="minorEastAsia"/>
          <w:lang w:eastAsia="ja-JP"/>
        </w:rPr>
        <w:t>４３</w:t>
      </w:r>
      <w:r w:rsidRPr="00964151">
        <w:rPr>
          <w:rFonts w:asciiTheme="minorEastAsia" w:eastAsiaTheme="minorEastAsia" w:hAnsiTheme="minorEastAsia" w:hint="eastAsia"/>
          <w:lang w:eastAsia="ja-JP"/>
        </w:rPr>
        <w:t>号）に規定する回路配置利用権</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種苗法</w:t>
      </w:r>
    </w:p>
    <w:p w14:paraId="5634B277" w14:textId="77777777" w:rsidR="003B5DE2" w:rsidRDefault="003B5DE2" w:rsidP="00063067">
      <w:pPr>
        <w:spacing w:line="276" w:lineRule="auto"/>
        <w:ind w:leftChars="199" w:left="658" w:hangingChars="100" w:hanging="220"/>
        <w:rPr>
          <w:rFonts w:asciiTheme="minorEastAsia" w:eastAsiaTheme="minorEastAsia" w:hAnsiTheme="minorEastAsia"/>
          <w:lang w:eastAsia="ja-JP"/>
        </w:rPr>
      </w:pPr>
    </w:p>
    <w:p w14:paraId="70590832" w14:textId="17F2BC76" w:rsidR="001D0458" w:rsidRPr="00964151" w:rsidRDefault="001D0458" w:rsidP="003B5DE2">
      <w:pPr>
        <w:spacing w:line="276" w:lineRule="auto"/>
        <w:ind w:leftChars="299" w:left="658"/>
        <w:rPr>
          <w:rFonts w:asciiTheme="minorEastAsia" w:eastAsiaTheme="minorEastAsia" w:hAnsiTheme="minorEastAsia"/>
          <w:lang w:eastAsia="ja-JP"/>
        </w:rPr>
      </w:pPr>
      <w:r w:rsidRPr="00964151">
        <w:rPr>
          <w:rFonts w:asciiTheme="minorEastAsia" w:eastAsiaTheme="minorEastAsia" w:hAnsiTheme="minorEastAsia" w:hint="eastAsia"/>
          <w:lang w:eastAsia="ja-JP"/>
        </w:rPr>
        <w:t>（平成</w:t>
      </w:r>
      <w:r w:rsidRPr="00964151">
        <w:rPr>
          <w:rFonts w:asciiTheme="minorEastAsia" w:eastAsiaTheme="minorEastAsia" w:hAnsiTheme="minorEastAsia"/>
          <w:lang w:eastAsia="ja-JP"/>
        </w:rPr>
        <w:t>１０</w:t>
      </w:r>
      <w:r w:rsidRPr="00964151">
        <w:rPr>
          <w:rFonts w:asciiTheme="minorEastAsia" w:eastAsiaTheme="minorEastAsia" w:hAnsiTheme="minorEastAsia" w:hint="eastAsia"/>
          <w:lang w:eastAsia="ja-JP"/>
        </w:rPr>
        <w:t>年法律第</w:t>
      </w:r>
      <w:r w:rsidRPr="00964151">
        <w:rPr>
          <w:rFonts w:asciiTheme="minorEastAsia" w:eastAsiaTheme="minorEastAsia" w:hAnsiTheme="minorEastAsia"/>
          <w:lang w:eastAsia="ja-JP"/>
        </w:rPr>
        <w:t>８３</w:t>
      </w:r>
      <w:r w:rsidRPr="00964151">
        <w:rPr>
          <w:rFonts w:asciiTheme="minorEastAsia" w:eastAsiaTheme="minorEastAsia" w:hAnsiTheme="minorEastAsia" w:hint="eastAsia"/>
          <w:lang w:eastAsia="ja-JP"/>
        </w:rPr>
        <w:t>号）に規定する育成者権及び外国における上記各権利に相当する権利</w:t>
      </w:r>
    </w:p>
    <w:p w14:paraId="229C477F" w14:textId="77777777" w:rsidR="001D0458" w:rsidRPr="00964151" w:rsidRDefault="001D0458" w:rsidP="00063067">
      <w:pPr>
        <w:spacing w:line="276" w:lineRule="auto"/>
        <w:ind w:leftChars="199" w:left="658"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ロ　特許法に規定する特許を受ける権利</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実用新案法に規定する実用新案登録を受ける権利</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意匠法に規定する意匠登録を受ける権利</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商標法に規定する商標登録を受ける権利</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半導体集積回路の回路配置に関する法律第</w:t>
      </w:r>
      <w:r w:rsidRPr="00964151">
        <w:rPr>
          <w:rFonts w:asciiTheme="minorEastAsia" w:eastAsiaTheme="minorEastAsia" w:hAnsiTheme="minorEastAsia"/>
          <w:lang w:eastAsia="ja-JP"/>
        </w:rPr>
        <w:t>３</w:t>
      </w:r>
      <w:r w:rsidRPr="00964151">
        <w:rPr>
          <w:rFonts w:asciiTheme="minorEastAsia" w:eastAsiaTheme="minorEastAsia" w:hAnsiTheme="minorEastAsia" w:hint="eastAsia"/>
          <w:lang w:eastAsia="ja-JP"/>
        </w:rPr>
        <w:t>条第</w:t>
      </w:r>
      <w:r w:rsidRPr="00964151">
        <w:rPr>
          <w:rFonts w:asciiTheme="minorEastAsia" w:eastAsiaTheme="minorEastAsia" w:hAnsiTheme="minorEastAsia"/>
          <w:lang w:eastAsia="ja-JP"/>
        </w:rPr>
        <w:t>１</w:t>
      </w:r>
      <w:r w:rsidRPr="00964151">
        <w:rPr>
          <w:rFonts w:asciiTheme="minorEastAsia" w:eastAsiaTheme="minorEastAsia" w:hAnsiTheme="minorEastAsia" w:hint="eastAsia"/>
          <w:lang w:eastAsia="ja-JP"/>
        </w:rPr>
        <w:t>項に規定する回路配置利用権の設定の登録を受ける権利</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種苗法第</w:t>
      </w:r>
      <w:r w:rsidRPr="00964151">
        <w:rPr>
          <w:rFonts w:asciiTheme="minorEastAsia" w:eastAsiaTheme="minorEastAsia" w:hAnsiTheme="minorEastAsia"/>
          <w:lang w:eastAsia="ja-JP"/>
        </w:rPr>
        <w:t>３</w:t>
      </w:r>
      <w:r w:rsidRPr="00964151">
        <w:rPr>
          <w:rFonts w:asciiTheme="minorEastAsia" w:eastAsiaTheme="minorEastAsia" w:hAnsiTheme="minorEastAsia" w:hint="eastAsia"/>
          <w:lang w:eastAsia="ja-JP"/>
        </w:rPr>
        <w:t>条に規定する品種登録を受ける地位及び外国における上記各権利に相当する権利</w:t>
      </w:r>
    </w:p>
    <w:p w14:paraId="606FAB2D" w14:textId="77777777" w:rsidR="001D0458" w:rsidRPr="00964151" w:rsidRDefault="001D0458" w:rsidP="00063067">
      <w:pPr>
        <w:spacing w:line="276" w:lineRule="auto"/>
        <w:ind w:leftChars="199" w:left="658"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ハ　著作権法（昭和</w:t>
      </w:r>
      <w:r w:rsidRPr="00964151">
        <w:rPr>
          <w:rFonts w:asciiTheme="minorEastAsia" w:eastAsiaTheme="minorEastAsia" w:hAnsiTheme="minorEastAsia"/>
          <w:lang w:eastAsia="ja-JP"/>
        </w:rPr>
        <w:t>４５</w:t>
      </w:r>
      <w:r w:rsidRPr="00964151">
        <w:rPr>
          <w:rFonts w:asciiTheme="minorEastAsia" w:eastAsiaTheme="minorEastAsia" w:hAnsiTheme="minorEastAsia" w:hint="eastAsia"/>
          <w:lang w:eastAsia="ja-JP"/>
        </w:rPr>
        <w:t>年法律第</w:t>
      </w:r>
      <w:r w:rsidRPr="00964151">
        <w:rPr>
          <w:rFonts w:asciiTheme="minorEastAsia" w:eastAsiaTheme="minorEastAsia" w:hAnsiTheme="minorEastAsia"/>
          <w:lang w:eastAsia="ja-JP"/>
        </w:rPr>
        <w:t>４８</w:t>
      </w:r>
      <w:r w:rsidRPr="00964151">
        <w:rPr>
          <w:rFonts w:asciiTheme="minorEastAsia" w:eastAsiaTheme="minorEastAsia" w:hAnsiTheme="minorEastAsia" w:hint="eastAsia"/>
          <w:lang w:eastAsia="ja-JP"/>
        </w:rPr>
        <w:t>号）に規定するプログラムの著作物及びデータベースの著作物（以下「プログラム等」という。）の著作権並びに外国における上記各権利に相当する権利</w:t>
      </w:r>
    </w:p>
    <w:p w14:paraId="3706C799" w14:textId="77777777" w:rsidR="001D0458" w:rsidRPr="00964151" w:rsidRDefault="001D0458" w:rsidP="00063067">
      <w:pPr>
        <w:spacing w:line="276" w:lineRule="auto"/>
        <w:ind w:leftChars="199" w:left="658"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ニ　秘匿することが可能な技術情報であって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かつ</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財産的価値のあるものの中から</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甲乙協議の上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特に指定するもの（以下「ノウハウ」という。）</w:t>
      </w:r>
    </w:p>
    <w:p w14:paraId="1A2401CA" w14:textId="77777777" w:rsidR="001D0458" w:rsidRPr="00964151" w:rsidRDefault="001D0458" w:rsidP="00063067">
      <w:pPr>
        <w:spacing w:line="276" w:lineRule="auto"/>
        <w:ind w:left="440" w:hangingChars="200" w:hanging="440"/>
        <w:rPr>
          <w:rFonts w:asciiTheme="minorEastAsia" w:eastAsiaTheme="minorEastAsia" w:hAnsiTheme="minorEastAsia"/>
          <w:lang w:eastAsia="ja-JP"/>
        </w:rPr>
      </w:pPr>
      <w:r w:rsidRPr="00964151">
        <w:rPr>
          <w:rFonts w:asciiTheme="minorEastAsia" w:eastAsiaTheme="minorEastAsia" w:hAnsiTheme="minorEastAsia" w:hint="eastAsia"/>
          <w:lang w:eastAsia="ja-JP"/>
        </w:rPr>
        <w:t xml:space="preserve">　三　「発明等」とは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特許権の対象となるものについては発明</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実用新案権の対象となるものについては考案</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意匠権</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商標権</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回路配置利用権及びプログラム等の著作物の対象となるものについては創作</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育成者権の対象となるものについては育成並びにノウハウの対象となるものについては案出をいう。</w:t>
      </w:r>
    </w:p>
    <w:p w14:paraId="7265679D" w14:textId="77777777" w:rsidR="001D0458" w:rsidRPr="00964151" w:rsidRDefault="001D0458" w:rsidP="00063067">
      <w:pPr>
        <w:spacing w:line="276" w:lineRule="auto"/>
        <w:ind w:left="440" w:hangingChars="200" w:hanging="440"/>
        <w:rPr>
          <w:rFonts w:asciiTheme="minorEastAsia" w:eastAsiaTheme="minorEastAsia" w:hAnsiTheme="minorEastAsia"/>
          <w:lang w:eastAsia="ja-JP"/>
        </w:rPr>
      </w:pPr>
      <w:r w:rsidRPr="00964151">
        <w:rPr>
          <w:rFonts w:asciiTheme="minorEastAsia" w:eastAsiaTheme="minorEastAsia" w:hAnsiTheme="minorEastAsia" w:hint="eastAsia"/>
          <w:lang w:eastAsia="ja-JP"/>
        </w:rPr>
        <w:t xml:space="preserve">　四　知的財産権の「実施」とは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特許法第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条第</w:t>
      </w:r>
      <w:r w:rsidRPr="00964151">
        <w:rPr>
          <w:rFonts w:asciiTheme="minorEastAsia" w:eastAsiaTheme="minorEastAsia" w:hAnsiTheme="minorEastAsia"/>
          <w:lang w:eastAsia="ja-JP"/>
        </w:rPr>
        <w:t>３</w:t>
      </w:r>
      <w:r w:rsidRPr="00964151">
        <w:rPr>
          <w:rFonts w:asciiTheme="minorEastAsia" w:eastAsiaTheme="minorEastAsia" w:hAnsiTheme="minorEastAsia" w:hint="eastAsia"/>
          <w:lang w:eastAsia="ja-JP"/>
        </w:rPr>
        <w:t>項に定める行為</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実用新案法第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条第</w:t>
      </w:r>
      <w:r w:rsidRPr="00964151">
        <w:rPr>
          <w:rFonts w:asciiTheme="minorEastAsia" w:eastAsiaTheme="minorEastAsia" w:hAnsiTheme="minorEastAsia"/>
          <w:lang w:eastAsia="ja-JP"/>
        </w:rPr>
        <w:t>３</w:t>
      </w:r>
      <w:r w:rsidRPr="00964151">
        <w:rPr>
          <w:rFonts w:asciiTheme="minorEastAsia" w:eastAsiaTheme="minorEastAsia" w:hAnsiTheme="minorEastAsia" w:hint="eastAsia"/>
          <w:lang w:eastAsia="ja-JP"/>
        </w:rPr>
        <w:t>項に定める行為</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意匠法第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条第２項に定める行為</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商標法第２条第３項に定める行為</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半導体集積回路の回路配置に関する法律第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条第</w:t>
      </w:r>
      <w:r w:rsidRPr="00964151">
        <w:rPr>
          <w:rFonts w:asciiTheme="minorEastAsia" w:eastAsiaTheme="minorEastAsia" w:hAnsiTheme="minorEastAsia"/>
          <w:lang w:eastAsia="ja-JP"/>
        </w:rPr>
        <w:t>３</w:t>
      </w:r>
      <w:r w:rsidRPr="00964151">
        <w:rPr>
          <w:rFonts w:asciiTheme="minorEastAsia" w:eastAsiaTheme="minorEastAsia" w:hAnsiTheme="minorEastAsia" w:hint="eastAsia"/>
          <w:lang w:eastAsia="ja-JP"/>
        </w:rPr>
        <w:t>項に定める行為</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種苗法第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条第５項に定める行為</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著作権法第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条第</w:t>
      </w:r>
      <w:r w:rsidRPr="00964151">
        <w:rPr>
          <w:rFonts w:asciiTheme="minorEastAsia" w:eastAsiaTheme="minorEastAsia" w:hAnsiTheme="minorEastAsia"/>
          <w:lang w:eastAsia="ja-JP"/>
        </w:rPr>
        <w:t>１</w:t>
      </w:r>
      <w:r w:rsidRPr="00964151">
        <w:rPr>
          <w:rFonts w:asciiTheme="minorEastAsia" w:eastAsiaTheme="minorEastAsia" w:hAnsiTheme="minorEastAsia" w:hint="eastAsia"/>
          <w:lang w:eastAsia="ja-JP"/>
        </w:rPr>
        <w:t>項第</w:t>
      </w:r>
      <w:r w:rsidRPr="00964151">
        <w:rPr>
          <w:rFonts w:asciiTheme="minorEastAsia" w:eastAsiaTheme="minorEastAsia" w:hAnsiTheme="minorEastAsia"/>
          <w:lang w:eastAsia="ja-JP"/>
        </w:rPr>
        <w:t>１５</w:t>
      </w:r>
      <w:r w:rsidRPr="00964151">
        <w:rPr>
          <w:rFonts w:asciiTheme="minorEastAsia" w:eastAsiaTheme="minorEastAsia" w:hAnsiTheme="minorEastAsia" w:hint="eastAsia"/>
          <w:lang w:eastAsia="ja-JP"/>
        </w:rPr>
        <w:t>号及び同項第</w:t>
      </w:r>
      <w:r w:rsidRPr="00964151">
        <w:rPr>
          <w:rFonts w:asciiTheme="minorEastAsia" w:eastAsiaTheme="minorEastAsia" w:hAnsiTheme="minorEastAsia"/>
          <w:lang w:eastAsia="ja-JP"/>
        </w:rPr>
        <w:t>１９</w:t>
      </w:r>
      <w:r w:rsidRPr="00964151">
        <w:rPr>
          <w:rFonts w:asciiTheme="minorEastAsia" w:eastAsiaTheme="minorEastAsia" w:hAnsiTheme="minorEastAsia" w:hint="eastAsia"/>
          <w:lang w:eastAsia="ja-JP"/>
        </w:rPr>
        <w:t>号に定める行為並びにノウハウの使用をいう。</w:t>
      </w:r>
    </w:p>
    <w:p w14:paraId="3744EBF2" w14:textId="77777777" w:rsidR="001D0458" w:rsidRPr="00964151" w:rsidRDefault="001D0458" w:rsidP="00063067">
      <w:pPr>
        <w:spacing w:line="276" w:lineRule="auto"/>
        <w:ind w:left="440" w:hangingChars="200" w:hanging="440"/>
        <w:rPr>
          <w:rFonts w:asciiTheme="minorEastAsia" w:eastAsiaTheme="minorEastAsia" w:hAnsiTheme="minorEastAsia"/>
          <w:lang w:eastAsia="ja-JP"/>
        </w:rPr>
      </w:pPr>
      <w:r w:rsidRPr="00964151">
        <w:rPr>
          <w:rFonts w:asciiTheme="minorEastAsia" w:eastAsiaTheme="minorEastAsia" w:hAnsiTheme="minorEastAsia" w:hint="eastAsia"/>
          <w:lang w:eastAsia="ja-JP"/>
        </w:rPr>
        <w:t xml:space="preserve">　五　「研究担当者」とは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本受託研究に従事する甲に属する本契約の</w:t>
      </w:r>
      <w:r w:rsidRPr="00964151">
        <w:rPr>
          <w:rFonts w:asciiTheme="minorEastAsia" w:eastAsiaTheme="minorEastAsia" w:hAnsiTheme="minorEastAsia" w:hint="eastAsia"/>
          <w:lang w:eastAsia="zh-TW"/>
        </w:rPr>
        <w:t>表記契約項目表</w:t>
      </w:r>
      <w:r w:rsidRPr="00964151">
        <w:rPr>
          <w:rFonts w:asciiTheme="minorEastAsia" w:eastAsiaTheme="minorEastAsia" w:hAnsiTheme="minorEastAsia" w:hint="eastAsia"/>
          <w:lang w:eastAsia="ja-JP"/>
        </w:rPr>
        <w:t>４に掲げる者及び本契約第２条第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項に該当する者をいう。また</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「研究協力者」とは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本契約の</w:t>
      </w:r>
      <w:r w:rsidRPr="00964151">
        <w:rPr>
          <w:rFonts w:asciiTheme="minorEastAsia" w:eastAsiaTheme="minorEastAsia" w:hAnsiTheme="minorEastAsia" w:hint="eastAsia"/>
          <w:lang w:eastAsia="zh-TW"/>
        </w:rPr>
        <w:t>表記契約項目表</w:t>
      </w:r>
      <w:r w:rsidRPr="00964151">
        <w:rPr>
          <w:rFonts w:asciiTheme="minorEastAsia" w:eastAsiaTheme="minorEastAsia" w:hAnsiTheme="minorEastAsia" w:hint="eastAsia"/>
          <w:lang w:eastAsia="ja-JP"/>
        </w:rPr>
        <w:t>４及び本契約第２条第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項記載以外の者であって本受託研究に協力する者をいう。</w:t>
      </w:r>
    </w:p>
    <w:p w14:paraId="6A1C6AC5" w14:textId="77777777" w:rsidR="001D0458" w:rsidRPr="00964151" w:rsidRDefault="001D0458" w:rsidP="00063067">
      <w:pPr>
        <w:spacing w:line="276" w:lineRule="auto"/>
        <w:rPr>
          <w:rFonts w:asciiTheme="minorEastAsia" w:eastAsiaTheme="minorEastAsia" w:hAnsiTheme="minorEastAsia"/>
          <w:lang w:eastAsia="ja-JP"/>
        </w:rPr>
      </w:pPr>
    </w:p>
    <w:p w14:paraId="5F38E8D2"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（研究の遂行）</w:t>
      </w:r>
    </w:p>
    <w:p w14:paraId="2548B7A7"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第２条　甲は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本受託研究を自己の責任において行うこととし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その実施に当たり被った損害については乙に対して賠償を請求しない。ただし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乙の提供物品に</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瑕疵があったことに起因して甲が損害を被ったときは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乙は甲の損害を賠償するものとする。</w:t>
      </w:r>
    </w:p>
    <w:p w14:paraId="71BA42B4"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２　甲は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甲に属する者を新たに本受託研究の研究担当者として参加させようとするときは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あらかじめ乙に書面により通知するものとする。</w:t>
      </w:r>
    </w:p>
    <w:p w14:paraId="119DE6B5" w14:textId="77777777" w:rsidR="001D0458" w:rsidRPr="00964151" w:rsidRDefault="001D0458" w:rsidP="00063067">
      <w:pPr>
        <w:spacing w:line="276" w:lineRule="auto"/>
        <w:rPr>
          <w:rFonts w:asciiTheme="minorEastAsia" w:eastAsiaTheme="minorEastAsia" w:hAnsiTheme="minorEastAsia"/>
          <w:lang w:eastAsia="ja-JP"/>
        </w:rPr>
      </w:pPr>
    </w:p>
    <w:p w14:paraId="71A87635"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（研究協力者の参加及び協力）</w:t>
      </w:r>
    </w:p>
    <w:p w14:paraId="66CBC1E4"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第３条　甲は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本受託研究遂行上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研究担当者以外の者の参加ないし協力を得ることが必要と認めた場合</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乙の同意を得た上で</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当該研究担当者以外の者を研究協力者として本受託研究に参加させることができる。</w:t>
      </w:r>
    </w:p>
    <w:p w14:paraId="31DA44BC"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２　前項において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研究協力者となる者に本契約内容を遵守させなければならない。</w:t>
      </w:r>
    </w:p>
    <w:p w14:paraId="1D8BB245"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３　研究協力者が本受託研究の結果</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発明等を行った場合は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第１２条の規定を準用するものとする。</w:t>
      </w:r>
    </w:p>
    <w:p w14:paraId="1342CFF8" w14:textId="77777777" w:rsidR="001D0458" w:rsidRPr="00964151" w:rsidRDefault="001D0458" w:rsidP="00063067">
      <w:pPr>
        <w:spacing w:line="276" w:lineRule="auto"/>
        <w:rPr>
          <w:rFonts w:asciiTheme="minorEastAsia" w:eastAsiaTheme="minorEastAsia" w:hAnsiTheme="minorEastAsia"/>
          <w:lang w:eastAsia="ja-JP"/>
        </w:rPr>
      </w:pPr>
    </w:p>
    <w:p w14:paraId="05311AD7"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lastRenderedPageBreak/>
        <w:t>（研究成果の報告）</w:t>
      </w:r>
    </w:p>
    <w:p w14:paraId="47DF50FE"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第４条　甲は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本受託研究が完了したときは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受託研究完了報告書を乙に提出するものとする。</w:t>
      </w:r>
    </w:p>
    <w:p w14:paraId="5D330487" w14:textId="77777777" w:rsidR="001D0458" w:rsidRPr="00964151" w:rsidRDefault="001D0458" w:rsidP="00063067">
      <w:pPr>
        <w:spacing w:line="276" w:lineRule="auto"/>
        <w:rPr>
          <w:rFonts w:asciiTheme="minorEastAsia" w:eastAsiaTheme="minorEastAsia" w:hAnsiTheme="minorEastAsia"/>
          <w:lang w:eastAsia="ja-JP"/>
        </w:rPr>
      </w:pPr>
    </w:p>
    <w:p w14:paraId="09418A3C"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（再委託）</w:t>
      </w:r>
    </w:p>
    <w:p w14:paraId="3260D572"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第５条　甲は書面による事前の乙の承諾なしに</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受託研究の再委託等本契約に基づく権利及び義務を</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第三者に承継させてはならない。</w:t>
      </w:r>
    </w:p>
    <w:p w14:paraId="47E9525A" w14:textId="77777777" w:rsidR="001D0458" w:rsidRPr="00964151" w:rsidRDefault="001D0458" w:rsidP="00063067">
      <w:pPr>
        <w:spacing w:line="276" w:lineRule="auto"/>
        <w:rPr>
          <w:rFonts w:asciiTheme="minorEastAsia" w:eastAsiaTheme="minorEastAsia" w:hAnsiTheme="minorEastAsia"/>
          <w:lang w:eastAsia="ja-JP"/>
        </w:rPr>
      </w:pPr>
    </w:p>
    <w:p w14:paraId="5D091BAA"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（研究経費の支払）</w:t>
      </w:r>
    </w:p>
    <w:p w14:paraId="417721D9"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第６条　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zh-TW"/>
        </w:rPr>
        <w:t>表記契約項目表</w:t>
      </w:r>
      <w:r w:rsidRPr="00964151">
        <w:rPr>
          <w:rFonts w:asciiTheme="minorEastAsia" w:eastAsiaTheme="minorEastAsia" w:hAnsiTheme="minorEastAsia" w:hint="eastAsia"/>
          <w:lang w:eastAsia="ja-JP"/>
        </w:rPr>
        <w:t>６に掲げる研究に要する経費（以下「研究経費」という。）を</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甲が発行する請求書により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請求書を受領した月の翌月末日までに支払わなければならない。</w:t>
      </w:r>
      <w:r w:rsidRPr="00964151">
        <w:rPr>
          <w:rFonts w:asciiTheme="minorEastAsia" w:eastAsiaTheme="minorEastAsia" w:hAnsiTheme="minorEastAsia" w:hint="eastAsia"/>
          <w:szCs w:val="21"/>
          <w:lang w:eastAsia="ja-JP"/>
        </w:rPr>
        <w:t>なお</w:t>
      </w:r>
      <w:r w:rsidR="003E26B8" w:rsidRPr="00964151">
        <w:rPr>
          <w:rFonts w:asciiTheme="minorEastAsia" w:eastAsiaTheme="minorEastAsia" w:hAnsiTheme="minorEastAsia" w:hint="eastAsia"/>
          <w:szCs w:val="21"/>
          <w:lang w:eastAsia="ja-JP"/>
        </w:rPr>
        <w:t>、</w:t>
      </w:r>
      <w:r w:rsidRPr="00964151">
        <w:rPr>
          <w:rFonts w:asciiTheme="minorEastAsia" w:eastAsiaTheme="minorEastAsia" w:hAnsiTheme="minorEastAsia" w:hint="eastAsia"/>
          <w:szCs w:val="21"/>
          <w:lang w:eastAsia="ja-JP"/>
        </w:rPr>
        <w:t>研究経費の支払いに係る銀行手数料等は</w:t>
      </w:r>
      <w:r w:rsidR="003E26B8" w:rsidRPr="00964151">
        <w:rPr>
          <w:rFonts w:asciiTheme="minorEastAsia" w:eastAsiaTheme="minorEastAsia" w:hAnsiTheme="minorEastAsia" w:hint="eastAsia"/>
          <w:szCs w:val="21"/>
          <w:lang w:eastAsia="ja-JP"/>
        </w:rPr>
        <w:t>、</w:t>
      </w:r>
      <w:r w:rsidRPr="00964151">
        <w:rPr>
          <w:rFonts w:asciiTheme="minorEastAsia" w:eastAsiaTheme="minorEastAsia" w:hAnsiTheme="minorEastAsia" w:hint="eastAsia"/>
          <w:szCs w:val="21"/>
          <w:lang w:eastAsia="ja-JP"/>
        </w:rPr>
        <w:t>乙の負担とする。</w:t>
      </w:r>
    </w:p>
    <w:p w14:paraId="125A5A8D"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２　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所定の支払期限までに前項の研究経費を支払わないときは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支払期限日の翌日から支払いの日までの日数に応じ</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その未納額に年３％の割合で計算した延滞金を支払わなければならない。</w:t>
      </w:r>
    </w:p>
    <w:p w14:paraId="2F508919" w14:textId="77777777" w:rsidR="001D0458" w:rsidRPr="00964151" w:rsidRDefault="001D0458" w:rsidP="00063067">
      <w:pPr>
        <w:spacing w:line="276" w:lineRule="auto"/>
        <w:rPr>
          <w:rFonts w:asciiTheme="minorEastAsia" w:eastAsiaTheme="minorEastAsia" w:hAnsiTheme="minorEastAsia"/>
          <w:lang w:eastAsia="ja-JP"/>
        </w:rPr>
      </w:pPr>
    </w:p>
    <w:p w14:paraId="3FA84E90"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（経理）</w:t>
      </w:r>
    </w:p>
    <w:p w14:paraId="36DAB2EB"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第７条　前条の研究経費の経理は甲が行う。ただし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乙は本契約に関する経理書類の閲覧を甲に申し出ることができる。甲は乙からの閲覧の申し出があった場合</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これに応じなければならない。</w:t>
      </w:r>
    </w:p>
    <w:p w14:paraId="7F0EBB95" w14:textId="77777777" w:rsidR="001D0458" w:rsidRPr="00964151" w:rsidRDefault="001D0458" w:rsidP="00063067">
      <w:pPr>
        <w:spacing w:line="276" w:lineRule="auto"/>
        <w:rPr>
          <w:rFonts w:asciiTheme="minorEastAsia" w:eastAsiaTheme="minorEastAsia" w:hAnsiTheme="minorEastAsia"/>
          <w:lang w:eastAsia="ja-JP"/>
        </w:rPr>
      </w:pPr>
    </w:p>
    <w:p w14:paraId="733F37A4"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（研究経費により取得した設備等の帰属）</w:t>
      </w:r>
    </w:p>
    <w:p w14:paraId="5B4679CD"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第８条　研究経費により取得した設備等は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甲に帰属するものとする。</w:t>
      </w:r>
    </w:p>
    <w:p w14:paraId="39BB849D" w14:textId="77777777" w:rsidR="001D0458" w:rsidRPr="00964151" w:rsidRDefault="001D0458" w:rsidP="00063067">
      <w:pPr>
        <w:spacing w:line="276" w:lineRule="auto"/>
        <w:rPr>
          <w:rFonts w:asciiTheme="minorEastAsia" w:eastAsiaTheme="minorEastAsia" w:hAnsiTheme="minorEastAsia"/>
          <w:lang w:eastAsia="ja-JP"/>
        </w:rPr>
      </w:pPr>
    </w:p>
    <w:p w14:paraId="69DB5E63"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（提供設備等の受入等）</w:t>
      </w:r>
    </w:p>
    <w:p w14:paraId="1FC0F6A0"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第９条　甲は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本受託研究の用に供するため</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乙から</w:t>
      </w:r>
      <w:r w:rsidRPr="00964151">
        <w:rPr>
          <w:rFonts w:asciiTheme="minorEastAsia" w:eastAsiaTheme="minorEastAsia" w:hAnsiTheme="minorEastAsia" w:hint="eastAsia"/>
          <w:lang w:eastAsia="zh-TW"/>
        </w:rPr>
        <w:t>表記契約項目表</w:t>
      </w:r>
      <w:r w:rsidRPr="00964151">
        <w:rPr>
          <w:rFonts w:asciiTheme="minorEastAsia" w:eastAsiaTheme="minorEastAsia" w:hAnsiTheme="minorEastAsia" w:hint="eastAsia"/>
          <w:lang w:eastAsia="ja-JP"/>
        </w:rPr>
        <w:t>７に掲げる乙の所有に係る提供設備等を乙の同意を得て無償で受け入れ</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使用するものとする。なお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甲は乙から受け入れた設備について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その据付完了の時から返還に係る作業が開始される時まで善良なる管理者の注意義務をもってその保管にあたらなければならない。</w:t>
      </w:r>
    </w:p>
    <w:p w14:paraId="48C218DD"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２　前項に規定する設備の搬入及び据付けに要する経費は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乙の負担とする。</w:t>
      </w:r>
    </w:p>
    <w:p w14:paraId="5940ADBA" w14:textId="77777777" w:rsidR="001D0458" w:rsidRPr="00964151" w:rsidRDefault="001D0458" w:rsidP="00063067">
      <w:pPr>
        <w:spacing w:line="276" w:lineRule="auto"/>
        <w:rPr>
          <w:rFonts w:asciiTheme="minorEastAsia" w:eastAsiaTheme="minorEastAsia" w:hAnsiTheme="minorEastAsia"/>
          <w:lang w:eastAsia="ja-JP"/>
        </w:rPr>
      </w:pPr>
    </w:p>
    <w:p w14:paraId="21559170"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（研究の中止又は期間の延長）</w:t>
      </w:r>
    </w:p>
    <w:p w14:paraId="6AB9397F"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w:t>
      </w:r>
      <w:r w:rsidRPr="00964151">
        <w:rPr>
          <w:rFonts w:asciiTheme="minorEastAsia" w:eastAsiaTheme="minorEastAsia" w:hAnsiTheme="minorEastAsia"/>
          <w:lang w:eastAsia="ja-JP"/>
        </w:rPr>
        <w:t>１</w:t>
      </w:r>
      <w:r w:rsidRPr="00964151">
        <w:rPr>
          <w:rFonts w:asciiTheme="minorEastAsia" w:eastAsiaTheme="minorEastAsia" w:hAnsiTheme="minorEastAsia" w:hint="eastAsia"/>
          <w:lang w:eastAsia="ja-JP"/>
        </w:rPr>
        <w:t>０条　天災その他研究遂行上やむを得ない事由があるときは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甲乙協議の上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本受託研究を中止し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又は研究期間を延長することができる。この場合において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甲又は乙はその責を負わないものとする。</w:t>
      </w:r>
    </w:p>
    <w:p w14:paraId="5EDFA5BC" w14:textId="77777777" w:rsidR="001D0458" w:rsidRPr="00964151" w:rsidRDefault="001D0458" w:rsidP="00063067">
      <w:pPr>
        <w:spacing w:line="276" w:lineRule="auto"/>
        <w:rPr>
          <w:rFonts w:asciiTheme="minorEastAsia" w:eastAsiaTheme="minorEastAsia" w:hAnsiTheme="minorEastAsia"/>
          <w:lang w:eastAsia="ja-JP"/>
        </w:rPr>
      </w:pPr>
    </w:p>
    <w:p w14:paraId="44E60D04"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（研究の完了又は中止等に伴う研究経費等の取扱い）</w:t>
      </w:r>
    </w:p>
    <w:p w14:paraId="488E25A0"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w:t>
      </w:r>
      <w:r w:rsidRPr="00964151">
        <w:rPr>
          <w:rFonts w:asciiTheme="minorEastAsia" w:eastAsiaTheme="minorEastAsia" w:hAnsiTheme="minorEastAsia"/>
          <w:lang w:eastAsia="ja-JP"/>
        </w:rPr>
        <w:t>１</w:t>
      </w:r>
      <w:r w:rsidRPr="00964151">
        <w:rPr>
          <w:rFonts w:asciiTheme="minorEastAsia" w:eastAsiaTheme="minorEastAsia" w:hAnsiTheme="minorEastAsia" w:hint="eastAsia"/>
          <w:lang w:eastAsia="ja-JP"/>
        </w:rPr>
        <w:t>１条　本受託研究を完了し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又は前条の規定により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本受託研究を中止した場合において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第６条第１項の規定により乙が甲に支払った研究経費の額に不用が生じた場合は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乙は甲に不用となった額の返還を請求することができる。甲は乙からの返還請求があった場合</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これに応じなければならない。</w:t>
      </w:r>
    </w:p>
    <w:p w14:paraId="1046366E"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２　甲は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乙が支払った研究経費に不足を生じる恐れが発生した場合には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直ちに理由等を付して乙に書面により通知するものとする。この場合において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乙は甲と協議の上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不足する研究経費を負担するかどうかを決定するものとする。</w:t>
      </w:r>
    </w:p>
    <w:p w14:paraId="70A2E27D"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lastRenderedPageBreak/>
        <w:t>３　甲は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本受託研究を完了し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又は中止したときには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第９条の規定により乙から受け入れた提供設備等を研究の完了又は中止の時点の状態で乙に返還するものとする。この場合において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撤去及び搬出に要する経費は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乙の負担とする。</w:t>
      </w:r>
    </w:p>
    <w:p w14:paraId="33D7CF05" w14:textId="77777777" w:rsidR="001D0458" w:rsidRPr="00964151" w:rsidRDefault="001D0458" w:rsidP="00063067">
      <w:pPr>
        <w:spacing w:line="276" w:lineRule="auto"/>
        <w:rPr>
          <w:rFonts w:asciiTheme="minorEastAsia" w:eastAsiaTheme="minorEastAsia" w:hAnsiTheme="minorEastAsia"/>
          <w:lang w:eastAsia="ja-JP"/>
        </w:rPr>
      </w:pPr>
    </w:p>
    <w:p w14:paraId="792DC529"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（知的財産権の帰属及び出願等）</w:t>
      </w:r>
    </w:p>
    <w:p w14:paraId="6BF1A7A2"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w:t>
      </w:r>
      <w:r w:rsidRPr="00964151">
        <w:rPr>
          <w:rFonts w:asciiTheme="minorEastAsia" w:eastAsiaTheme="minorEastAsia" w:hAnsiTheme="minorEastAsia"/>
          <w:lang w:eastAsia="ja-JP"/>
        </w:rPr>
        <w:t>１</w:t>
      </w:r>
      <w:r w:rsidRPr="00964151">
        <w:rPr>
          <w:rFonts w:asciiTheme="minorEastAsia" w:eastAsiaTheme="minorEastAsia" w:hAnsiTheme="minorEastAsia" w:hint="eastAsia"/>
          <w:lang w:eastAsia="ja-JP"/>
        </w:rPr>
        <w:t>２条　甲は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本受託研究の実施に伴い発明等を創造した場合には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速やかに乙に通知しなければならない。</w:t>
      </w:r>
    </w:p>
    <w:p w14:paraId="30B8E7DD" w14:textId="77777777" w:rsidR="001D0458" w:rsidRPr="00964151" w:rsidRDefault="001D0458" w:rsidP="00063067">
      <w:pPr>
        <w:spacing w:line="276" w:lineRule="auto"/>
        <w:ind w:left="220" w:hangingChars="100" w:hanging="220"/>
        <w:rPr>
          <w:rStyle w:val="af1"/>
          <w:rFonts w:asciiTheme="minorEastAsia" w:eastAsiaTheme="minorEastAsia" w:hAnsiTheme="minorEastAsia"/>
          <w:lang w:eastAsia="ja-JP"/>
        </w:rPr>
      </w:pPr>
      <w:r w:rsidRPr="00964151">
        <w:rPr>
          <w:rFonts w:asciiTheme="minorEastAsia" w:eastAsiaTheme="minorEastAsia" w:hAnsiTheme="minorEastAsia" w:hint="eastAsia"/>
          <w:lang w:eastAsia="ja-JP"/>
        </w:rPr>
        <w:t>２　本</w:t>
      </w:r>
      <w:r w:rsidRPr="00964151">
        <w:rPr>
          <w:rFonts w:asciiTheme="minorEastAsia" w:eastAsiaTheme="minorEastAsia" w:hAnsiTheme="minorEastAsia"/>
          <w:lang w:eastAsia="ja-JP"/>
        </w:rPr>
        <w:t>受託研究</w:t>
      </w:r>
      <w:r w:rsidRPr="00964151">
        <w:rPr>
          <w:rFonts w:asciiTheme="minorEastAsia" w:eastAsiaTheme="minorEastAsia" w:hAnsiTheme="minorEastAsia" w:hint="eastAsia"/>
          <w:lang w:eastAsia="ja-JP"/>
        </w:rPr>
        <w:t>により創造された発明等に係る知的財産権は</w:t>
      </w:r>
      <w:r w:rsidR="003E26B8" w:rsidRPr="00964151">
        <w:rPr>
          <w:rFonts w:asciiTheme="minorEastAsia" w:eastAsiaTheme="minorEastAsia" w:hAnsiTheme="minorEastAsia" w:hint="eastAsia"/>
          <w:lang w:eastAsia="ja-JP"/>
        </w:rPr>
        <w:t>、</w:t>
      </w:r>
      <w:r w:rsidRPr="00964151">
        <w:rPr>
          <w:rStyle w:val="af1"/>
          <w:rFonts w:asciiTheme="minorEastAsia" w:eastAsiaTheme="minorEastAsia" w:hAnsiTheme="minorEastAsia" w:hint="eastAsia"/>
          <w:lang w:eastAsia="ja-JP"/>
        </w:rPr>
        <w:t>甲又は甲に属する研究担当者に帰属</w:t>
      </w:r>
      <w:r w:rsidRPr="00964151">
        <w:rPr>
          <w:rFonts w:asciiTheme="minorEastAsia" w:eastAsiaTheme="minorEastAsia" w:hAnsiTheme="minorEastAsia" w:hint="eastAsia"/>
          <w:lang w:eastAsia="ja-JP"/>
        </w:rPr>
        <w:t>する</w:t>
      </w:r>
      <w:r w:rsidRPr="00964151">
        <w:rPr>
          <w:rStyle w:val="af1"/>
          <w:rFonts w:asciiTheme="minorEastAsia" w:eastAsiaTheme="minorEastAsia" w:hAnsiTheme="minorEastAsia" w:hint="eastAsia"/>
          <w:lang w:eastAsia="ja-JP"/>
        </w:rPr>
        <w:t>ものとする。</w:t>
      </w:r>
    </w:p>
    <w:p w14:paraId="40A3E66C"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Style w:val="af1"/>
          <w:rFonts w:asciiTheme="minorEastAsia" w:eastAsiaTheme="minorEastAsia" w:hAnsiTheme="minorEastAsia" w:hint="eastAsia"/>
          <w:lang w:eastAsia="ja-JP"/>
        </w:rPr>
        <w:t>３　前項の知的財産権が甲に帰属した場合には</w:t>
      </w:r>
      <w:r w:rsidR="003E26B8" w:rsidRPr="00964151">
        <w:rPr>
          <w:rStyle w:val="af1"/>
          <w:rFonts w:asciiTheme="minorEastAsia" w:eastAsiaTheme="minorEastAsia" w:hAnsiTheme="minorEastAsia" w:hint="eastAsia"/>
          <w:lang w:eastAsia="ja-JP"/>
        </w:rPr>
        <w:t>、</w:t>
      </w:r>
      <w:r w:rsidRPr="00964151">
        <w:rPr>
          <w:rStyle w:val="af1"/>
          <w:rFonts w:asciiTheme="minorEastAsia" w:eastAsiaTheme="minorEastAsia" w:hAnsiTheme="minorEastAsia" w:hint="eastAsia"/>
          <w:lang w:eastAsia="ja-JP"/>
        </w:rPr>
        <w:t>甲が単独で出願等の手続きを行うことができるものとする。</w:t>
      </w:r>
    </w:p>
    <w:p w14:paraId="6ACB8E9B" w14:textId="77777777" w:rsidR="001D0458" w:rsidRPr="00964151" w:rsidRDefault="001D0458" w:rsidP="00063067">
      <w:pPr>
        <w:spacing w:line="276" w:lineRule="auto"/>
        <w:ind w:left="220" w:hangingChars="100" w:hanging="220"/>
        <w:rPr>
          <w:rFonts w:asciiTheme="minorEastAsia" w:eastAsiaTheme="minorEastAsia" w:hAnsiTheme="minorEastAsia"/>
          <w:dstrike/>
          <w:lang w:eastAsia="ja-JP"/>
        </w:rPr>
      </w:pPr>
      <w:r w:rsidRPr="00964151">
        <w:rPr>
          <w:rFonts w:asciiTheme="minorEastAsia" w:eastAsiaTheme="minorEastAsia" w:hAnsiTheme="minorEastAsia" w:hint="eastAsia"/>
          <w:lang w:eastAsia="ja-JP"/>
        </w:rPr>
        <w:t>４　前項において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szCs w:val="21"/>
          <w:lang w:eastAsia="ja-JP"/>
        </w:rPr>
        <w:t>甲は</w:t>
      </w:r>
      <w:r w:rsidR="003E26B8" w:rsidRPr="00964151">
        <w:rPr>
          <w:rFonts w:asciiTheme="minorEastAsia" w:eastAsiaTheme="minorEastAsia" w:hAnsiTheme="minorEastAsia" w:hint="eastAsia"/>
          <w:szCs w:val="21"/>
          <w:lang w:eastAsia="ja-JP"/>
        </w:rPr>
        <w:t>、</w:t>
      </w:r>
      <w:r w:rsidRPr="00964151">
        <w:rPr>
          <w:rFonts w:asciiTheme="minorEastAsia" w:eastAsiaTheme="minorEastAsia" w:hAnsiTheme="minorEastAsia" w:hint="eastAsia"/>
          <w:szCs w:val="21"/>
          <w:lang w:eastAsia="ja-JP"/>
        </w:rPr>
        <w:t>創造された発明等に第２０条の規定により乙から</w:t>
      </w:r>
      <w:r w:rsidRPr="00964151">
        <w:rPr>
          <w:rFonts w:asciiTheme="minorEastAsia" w:eastAsiaTheme="minorEastAsia" w:hAnsiTheme="minorEastAsia" w:hint="eastAsia"/>
          <w:lang w:eastAsia="ja-JP"/>
        </w:rPr>
        <w:t>提供又は開示された情報</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資料等のうち</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第２１条で規定する秘密保持の義務が課された情報が含まれる場合には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当該発明等に係る知的財産権について</w:t>
      </w:r>
      <w:r w:rsidR="003E26B8" w:rsidRPr="00964151">
        <w:rPr>
          <w:rFonts w:asciiTheme="minorEastAsia" w:eastAsiaTheme="minorEastAsia" w:hAnsiTheme="minorEastAsia" w:hint="eastAsia"/>
          <w:szCs w:val="21"/>
          <w:lang w:eastAsia="ja-JP"/>
        </w:rPr>
        <w:t>、</w:t>
      </w:r>
      <w:r w:rsidRPr="00964151">
        <w:rPr>
          <w:rFonts w:asciiTheme="minorEastAsia" w:eastAsiaTheme="minorEastAsia" w:hAnsiTheme="minorEastAsia" w:hint="eastAsia"/>
          <w:szCs w:val="21"/>
          <w:lang w:eastAsia="ja-JP"/>
        </w:rPr>
        <w:t>甲乙協議の上</w:t>
      </w:r>
      <w:r w:rsidR="003E26B8" w:rsidRPr="00964151">
        <w:rPr>
          <w:rFonts w:asciiTheme="minorEastAsia" w:eastAsiaTheme="minorEastAsia" w:hAnsiTheme="minorEastAsia" w:hint="eastAsia"/>
          <w:szCs w:val="21"/>
          <w:lang w:eastAsia="ja-JP"/>
        </w:rPr>
        <w:t>、</w:t>
      </w:r>
      <w:r w:rsidRPr="00964151">
        <w:rPr>
          <w:rFonts w:asciiTheme="minorEastAsia" w:eastAsiaTheme="minorEastAsia" w:hAnsiTheme="minorEastAsia" w:hint="eastAsia"/>
          <w:szCs w:val="21"/>
          <w:lang w:eastAsia="ja-JP"/>
        </w:rPr>
        <w:t>乙との共有とすることができる。この場合</w:t>
      </w:r>
      <w:r w:rsidR="003E26B8" w:rsidRPr="00964151">
        <w:rPr>
          <w:rFonts w:asciiTheme="minorEastAsia" w:eastAsiaTheme="minorEastAsia" w:hAnsiTheme="minorEastAsia" w:hint="eastAsia"/>
          <w:szCs w:val="21"/>
          <w:lang w:eastAsia="ja-JP"/>
        </w:rPr>
        <w:t>、</w:t>
      </w:r>
      <w:r w:rsidRPr="00964151">
        <w:rPr>
          <w:rFonts w:asciiTheme="minorEastAsia" w:eastAsiaTheme="minorEastAsia" w:hAnsiTheme="minorEastAsia" w:hint="eastAsia"/>
          <w:szCs w:val="21"/>
          <w:lang w:eastAsia="ja-JP"/>
        </w:rPr>
        <w:t>当該知的財産権の甲及び乙の持分を協議して定めた</w:t>
      </w:r>
      <w:r w:rsidRPr="00964151">
        <w:rPr>
          <w:rFonts w:asciiTheme="minorEastAsia" w:eastAsiaTheme="minorEastAsia" w:hAnsiTheme="minorEastAsia" w:hint="eastAsia"/>
          <w:lang w:eastAsia="ja-JP"/>
        </w:rPr>
        <w:t>上で</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別途締結する共同出願等契約にしたがって</w:t>
      </w:r>
      <w:r w:rsidRPr="00964151">
        <w:rPr>
          <w:rFonts w:asciiTheme="minorEastAsia" w:eastAsiaTheme="minorEastAsia" w:hAnsiTheme="minorEastAsia" w:hint="eastAsia"/>
          <w:szCs w:val="21"/>
          <w:lang w:eastAsia="ja-JP"/>
        </w:rPr>
        <w:t>共同して出願等を行うものとする。</w:t>
      </w:r>
    </w:p>
    <w:p w14:paraId="1E2AB431"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５　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第２項の知的財産権が甲に属する研究担当者に帰属した場合には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当該研究担当者と協議の上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別途その取扱いを定めるものとする。</w:t>
      </w:r>
    </w:p>
    <w:p w14:paraId="674F7438" w14:textId="77777777" w:rsidR="001D0458" w:rsidRPr="00964151" w:rsidRDefault="001D0458" w:rsidP="00063067">
      <w:pPr>
        <w:spacing w:line="276" w:lineRule="auto"/>
        <w:rPr>
          <w:rFonts w:asciiTheme="minorEastAsia" w:eastAsiaTheme="minorEastAsia" w:hAnsiTheme="minorEastAsia"/>
          <w:lang w:eastAsia="ja-JP"/>
        </w:rPr>
      </w:pPr>
    </w:p>
    <w:p w14:paraId="6E2A7FED"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（外国出願）</w:t>
      </w:r>
    </w:p>
    <w:p w14:paraId="6F7AA367"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w:t>
      </w:r>
      <w:r w:rsidRPr="00964151">
        <w:rPr>
          <w:rFonts w:asciiTheme="minorEastAsia" w:eastAsiaTheme="minorEastAsia" w:hAnsiTheme="minorEastAsia"/>
          <w:lang w:eastAsia="ja-JP"/>
        </w:rPr>
        <w:t>１</w:t>
      </w:r>
      <w:r w:rsidRPr="00964151">
        <w:rPr>
          <w:rFonts w:asciiTheme="minorEastAsia" w:eastAsiaTheme="minorEastAsia" w:hAnsiTheme="minorEastAsia" w:hint="eastAsia"/>
          <w:lang w:eastAsia="ja-JP"/>
        </w:rPr>
        <w:t>３条　前条の規定は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外国における発明等に関する知的財産権の設定登録出願</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権利保全（以下「外国出願」という。）についても適用する。</w:t>
      </w:r>
    </w:p>
    <w:p w14:paraId="4EDB8D72"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２　甲及び乙は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前条第４項の規定により甲と乙が共有することとなった知的財産権について外国出願を行うにあたっては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双方協議の上行うものとする。</w:t>
      </w:r>
    </w:p>
    <w:p w14:paraId="57CE1EF6" w14:textId="77777777" w:rsidR="001D0458" w:rsidRPr="00964151" w:rsidRDefault="001D0458" w:rsidP="00063067">
      <w:pPr>
        <w:spacing w:line="276" w:lineRule="auto"/>
        <w:rPr>
          <w:rFonts w:asciiTheme="minorEastAsia" w:eastAsiaTheme="minorEastAsia" w:hAnsiTheme="minorEastAsia"/>
          <w:lang w:eastAsia="ja-JP"/>
        </w:rPr>
      </w:pPr>
    </w:p>
    <w:p w14:paraId="1986A753"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（甲単独帰属の知的財産権の取扱い）</w:t>
      </w:r>
    </w:p>
    <w:p w14:paraId="5DCDDA77"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w:t>
      </w:r>
      <w:r w:rsidRPr="00964151">
        <w:rPr>
          <w:rFonts w:asciiTheme="minorEastAsia" w:eastAsiaTheme="minorEastAsia" w:hAnsiTheme="minorEastAsia"/>
          <w:lang w:eastAsia="ja-JP"/>
        </w:rPr>
        <w:t>１</w:t>
      </w:r>
      <w:r w:rsidRPr="00964151">
        <w:rPr>
          <w:rFonts w:asciiTheme="minorEastAsia" w:eastAsiaTheme="minorEastAsia" w:hAnsiTheme="minorEastAsia" w:hint="eastAsia"/>
          <w:lang w:eastAsia="ja-JP"/>
        </w:rPr>
        <w:t>４条　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第１２条第３項の規定により甲に帰属した知的財産権（以下「甲単独知的財産権」という。）の取扱いについて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当該甲単独知的財産権の出願後原則１８０日以内に</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次に掲げるものから一つを選択できるものとする。</w:t>
      </w:r>
    </w:p>
    <w:p w14:paraId="3D42F3BA" w14:textId="77777777" w:rsidR="001D0458" w:rsidRPr="00964151" w:rsidRDefault="001D0458" w:rsidP="00063067">
      <w:pPr>
        <w:spacing w:line="276" w:lineRule="auto"/>
        <w:ind w:leftChars="100" w:left="220"/>
        <w:rPr>
          <w:rFonts w:asciiTheme="minorEastAsia" w:eastAsiaTheme="minorEastAsia" w:hAnsiTheme="minorEastAsia"/>
          <w:lang w:eastAsia="ja-JP"/>
        </w:rPr>
      </w:pPr>
      <w:r w:rsidRPr="00964151">
        <w:rPr>
          <w:rFonts w:asciiTheme="minorEastAsia" w:eastAsiaTheme="minorEastAsia" w:hAnsiTheme="minorEastAsia" w:hint="eastAsia"/>
          <w:lang w:eastAsia="ja-JP"/>
        </w:rPr>
        <w:t>一　譲渡を受ける</w:t>
      </w:r>
    </w:p>
    <w:p w14:paraId="4C8D0102" w14:textId="77777777" w:rsidR="001D0458" w:rsidRPr="00964151" w:rsidRDefault="001D0458" w:rsidP="00063067">
      <w:pPr>
        <w:spacing w:line="276" w:lineRule="auto"/>
        <w:ind w:leftChars="100" w:left="220"/>
        <w:rPr>
          <w:rFonts w:asciiTheme="minorEastAsia" w:eastAsiaTheme="minorEastAsia" w:hAnsiTheme="minorEastAsia"/>
          <w:lang w:eastAsia="ja-JP"/>
        </w:rPr>
      </w:pPr>
      <w:r w:rsidRPr="00964151">
        <w:rPr>
          <w:rFonts w:asciiTheme="minorEastAsia" w:eastAsiaTheme="minorEastAsia" w:hAnsiTheme="minorEastAsia" w:hint="eastAsia"/>
          <w:lang w:eastAsia="ja-JP"/>
        </w:rPr>
        <w:t>二　独占的な実施権の付与を受ける</w:t>
      </w:r>
    </w:p>
    <w:p w14:paraId="586C8CC8" w14:textId="77777777" w:rsidR="001D0458" w:rsidRPr="00964151" w:rsidRDefault="001D0458" w:rsidP="00063067">
      <w:pPr>
        <w:spacing w:line="276" w:lineRule="auto"/>
        <w:ind w:leftChars="100" w:left="220"/>
        <w:rPr>
          <w:rFonts w:asciiTheme="minorEastAsia" w:eastAsiaTheme="minorEastAsia" w:hAnsiTheme="minorEastAsia"/>
          <w:lang w:eastAsia="ja-JP"/>
        </w:rPr>
      </w:pPr>
      <w:r w:rsidRPr="00964151">
        <w:rPr>
          <w:rFonts w:asciiTheme="minorEastAsia" w:eastAsiaTheme="minorEastAsia" w:hAnsiTheme="minorEastAsia" w:hint="eastAsia"/>
          <w:lang w:eastAsia="ja-JP"/>
        </w:rPr>
        <w:t>三　非独占的な実施権の付与を受ける</w:t>
      </w:r>
    </w:p>
    <w:p w14:paraId="5761B370" w14:textId="77777777" w:rsidR="001D0458" w:rsidRPr="00964151" w:rsidRDefault="001D0458" w:rsidP="00063067">
      <w:pPr>
        <w:spacing w:line="276" w:lineRule="auto"/>
        <w:ind w:leftChars="100" w:left="220"/>
        <w:rPr>
          <w:rFonts w:asciiTheme="minorEastAsia" w:eastAsiaTheme="minorEastAsia" w:hAnsiTheme="minorEastAsia"/>
          <w:lang w:eastAsia="ja-JP"/>
        </w:rPr>
      </w:pPr>
      <w:r w:rsidRPr="00964151">
        <w:rPr>
          <w:rFonts w:asciiTheme="minorEastAsia" w:eastAsiaTheme="minorEastAsia" w:hAnsiTheme="minorEastAsia" w:hint="eastAsia"/>
          <w:lang w:eastAsia="ja-JP"/>
        </w:rPr>
        <w:t>四　設定登録時まで選択を保留する</w:t>
      </w:r>
    </w:p>
    <w:p w14:paraId="5A2DC746"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２　甲及び乙は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乙が前項各号のいずれかを選択したときは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選択した取扱いに関する条件等について協議の上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別途決定するものとする。</w:t>
      </w:r>
    </w:p>
    <w:p w14:paraId="29429E60"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３　甲は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乙が第１項各号のいずれも選択しないときは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当該甲単独知的財産権について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自由に第三者に譲渡又は実施許諾できるものとする。</w:t>
      </w:r>
    </w:p>
    <w:p w14:paraId="7BC28976" w14:textId="347C136F" w:rsidR="001D0458" w:rsidRPr="00964151" w:rsidRDefault="001D0458" w:rsidP="00063067">
      <w:pPr>
        <w:spacing w:line="276" w:lineRule="auto"/>
        <w:rPr>
          <w:rFonts w:asciiTheme="minorEastAsia" w:eastAsiaTheme="minorEastAsia" w:hAnsiTheme="minorEastAsia"/>
          <w:lang w:eastAsia="ja-JP"/>
        </w:rPr>
      </w:pPr>
    </w:p>
    <w:p w14:paraId="712063BC"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（共有知的財産権の取扱い）</w:t>
      </w:r>
    </w:p>
    <w:p w14:paraId="029F047C"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w:t>
      </w:r>
      <w:r w:rsidRPr="00964151">
        <w:rPr>
          <w:rFonts w:asciiTheme="minorEastAsia" w:eastAsiaTheme="minorEastAsia" w:hAnsiTheme="minorEastAsia"/>
          <w:lang w:eastAsia="ja-JP"/>
        </w:rPr>
        <w:t>１</w:t>
      </w:r>
      <w:r w:rsidRPr="00964151">
        <w:rPr>
          <w:rFonts w:asciiTheme="minorEastAsia" w:eastAsiaTheme="minorEastAsia" w:hAnsiTheme="minorEastAsia" w:hint="eastAsia"/>
          <w:lang w:eastAsia="ja-JP"/>
        </w:rPr>
        <w:t>５条　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第１２条第４項の規定により甲と乙が共有することとなった知的財産権（以下「共有知的財産権」という。）の取扱いについて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当該共有知的財産権の出願後原則１８０日以内（共同出願等契約において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別に期限を定めた場合は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その期限による）に</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次に掲げるものから一つを選択できるものとする。</w:t>
      </w:r>
    </w:p>
    <w:p w14:paraId="297BACCA" w14:textId="77777777" w:rsidR="001D0458" w:rsidRPr="00964151" w:rsidRDefault="001D0458" w:rsidP="00063067">
      <w:pPr>
        <w:spacing w:line="276" w:lineRule="auto"/>
        <w:ind w:leftChars="100" w:left="220"/>
        <w:rPr>
          <w:rFonts w:asciiTheme="minorEastAsia" w:eastAsiaTheme="minorEastAsia" w:hAnsiTheme="minorEastAsia"/>
          <w:lang w:eastAsia="ja-JP"/>
        </w:rPr>
      </w:pPr>
      <w:r w:rsidRPr="00964151">
        <w:rPr>
          <w:rFonts w:asciiTheme="minorEastAsia" w:eastAsiaTheme="minorEastAsia" w:hAnsiTheme="minorEastAsia" w:hint="eastAsia"/>
          <w:lang w:eastAsia="ja-JP"/>
        </w:rPr>
        <w:t>一　甲の持分の譲渡を受ける</w:t>
      </w:r>
    </w:p>
    <w:p w14:paraId="08A08D84" w14:textId="77777777" w:rsidR="001D0458" w:rsidRPr="00964151" w:rsidRDefault="001D0458" w:rsidP="00063067">
      <w:pPr>
        <w:spacing w:line="276" w:lineRule="auto"/>
        <w:ind w:leftChars="100" w:left="220"/>
        <w:rPr>
          <w:rFonts w:asciiTheme="minorEastAsia" w:eastAsiaTheme="minorEastAsia" w:hAnsiTheme="minorEastAsia"/>
          <w:lang w:eastAsia="ja-JP"/>
        </w:rPr>
      </w:pPr>
      <w:r w:rsidRPr="00964151">
        <w:rPr>
          <w:rFonts w:asciiTheme="minorEastAsia" w:eastAsiaTheme="minorEastAsia" w:hAnsiTheme="minorEastAsia" w:hint="eastAsia"/>
          <w:lang w:eastAsia="ja-JP"/>
        </w:rPr>
        <w:lastRenderedPageBreak/>
        <w:t>二　独占的な実施権の付与を受ける</w:t>
      </w:r>
    </w:p>
    <w:p w14:paraId="1261BA0D" w14:textId="77777777" w:rsidR="001D0458" w:rsidRPr="00964151" w:rsidRDefault="001D0458" w:rsidP="00063067">
      <w:pPr>
        <w:spacing w:line="276" w:lineRule="auto"/>
        <w:ind w:leftChars="100" w:left="220"/>
        <w:rPr>
          <w:rFonts w:asciiTheme="minorEastAsia" w:eastAsiaTheme="minorEastAsia" w:hAnsiTheme="minorEastAsia"/>
          <w:lang w:eastAsia="ja-JP"/>
        </w:rPr>
      </w:pPr>
      <w:r w:rsidRPr="00964151">
        <w:rPr>
          <w:rFonts w:asciiTheme="minorEastAsia" w:eastAsiaTheme="minorEastAsia" w:hAnsiTheme="minorEastAsia" w:hint="eastAsia"/>
          <w:lang w:eastAsia="ja-JP"/>
        </w:rPr>
        <w:t>三　非独占的な実施権の付与を受ける</w:t>
      </w:r>
    </w:p>
    <w:p w14:paraId="4A2B47EF" w14:textId="77777777" w:rsidR="001D0458" w:rsidRPr="00964151" w:rsidRDefault="001D0458" w:rsidP="00063067">
      <w:pPr>
        <w:spacing w:line="276" w:lineRule="auto"/>
        <w:ind w:leftChars="100" w:left="220"/>
        <w:rPr>
          <w:rFonts w:asciiTheme="minorEastAsia" w:eastAsiaTheme="minorEastAsia" w:hAnsiTheme="minorEastAsia"/>
          <w:lang w:eastAsia="ja-JP"/>
        </w:rPr>
      </w:pPr>
      <w:r w:rsidRPr="00964151">
        <w:rPr>
          <w:rFonts w:asciiTheme="minorEastAsia" w:eastAsiaTheme="minorEastAsia" w:hAnsiTheme="minorEastAsia" w:hint="eastAsia"/>
          <w:lang w:eastAsia="ja-JP"/>
        </w:rPr>
        <w:t>四　設定登録時まで選択を保留する</w:t>
      </w:r>
    </w:p>
    <w:p w14:paraId="7973730A"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２　甲及び乙は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乙が前項各号のいずれかを選択したときは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選択した取扱いに関する条件等について協議の上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別途決定するものとする。</w:t>
      </w:r>
    </w:p>
    <w:p w14:paraId="5D1130F4"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３　甲及び乙は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乙が第１項各号のいずれも選択しないときは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当該共有知的財産権について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自由に第三者に持分譲渡又は実施許諾できるものとする。</w:t>
      </w:r>
    </w:p>
    <w:p w14:paraId="778FF740" w14:textId="77777777" w:rsidR="001D0458" w:rsidRPr="00964151" w:rsidRDefault="001D0458" w:rsidP="00063067">
      <w:pPr>
        <w:spacing w:line="276" w:lineRule="auto"/>
        <w:rPr>
          <w:rFonts w:asciiTheme="minorEastAsia" w:eastAsiaTheme="minorEastAsia" w:hAnsiTheme="minorEastAsia"/>
          <w:color w:val="0000FF"/>
          <w:lang w:eastAsia="ja-JP"/>
        </w:rPr>
      </w:pPr>
    </w:p>
    <w:p w14:paraId="690D40B1" w14:textId="77777777" w:rsidR="001D0458" w:rsidRPr="00964151" w:rsidRDefault="001D0458" w:rsidP="00063067">
      <w:pPr>
        <w:spacing w:line="276" w:lineRule="auto"/>
        <w:rPr>
          <w:rFonts w:asciiTheme="minorEastAsia" w:eastAsiaTheme="minorEastAsia" w:hAnsiTheme="minorEastAsia"/>
          <w:lang w:eastAsia="ja-JP"/>
        </w:rPr>
      </w:pPr>
      <w:r w:rsidRPr="00964151">
        <w:rPr>
          <w:rFonts w:asciiTheme="minorEastAsia" w:eastAsiaTheme="minorEastAsia" w:hAnsiTheme="minorEastAsia" w:hint="eastAsia"/>
          <w:lang w:eastAsia="ja-JP"/>
        </w:rPr>
        <w:t xml:space="preserve">　（共有知的財産権の実施料）</w:t>
      </w:r>
    </w:p>
    <w:p w14:paraId="3C77BC9D"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第１６条　共有知的財産権を第三者に実施させた場合の実施料は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その許諾者の如何にかかわらず</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当該共有知的財産権に係る甲及び乙の持分に応じて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それぞれに配分するものとする。なお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配分の基礎となる実施料からは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第三者に実施させるに要した交渉費用を控除することができるものとする。</w:t>
      </w:r>
    </w:p>
    <w:p w14:paraId="588BA59B" w14:textId="77777777" w:rsidR="001D0458" w:rsidRPr="00964151" w:rsidRDefault="001D0458" w:rsidP="00063067">
      <w:pPr>
        <w:spacing w:line="276" w:lineRule="auto"/>
        <w:rPr>
          <w:rFonts w:asciiTheme="minorEastAsia" w:eastAsiaTheme="minorEastAsia" w:hAnsiTheme="minorEastAsia"/>
          <w:szCs w:val="21"/>
          <w:lang w:eastAsia="ja-JP"/>
        </w:rPr>
      </w:pPr>
    </w:p>
    <w:p w14:paraId="005D0B98"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（ノウハウの指定）</w:t>
      </w:r>
    </w:p>
    <w:p w14:paraId="0C92895C" w14:textId="77777777" w:rsidR="001D0458" w:rsidRPr="00964151" w:rsidRDefault="001D0458" w:rsidP="00FE36C1">
      <w:pPr>
        <w:pStyle w:val="2"/>
        <w:spacing w:line="276" w:lineRule="auto"/>
        <w:ind w:leftChars="0"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第１７条　甲及び乙は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協議の上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受託研究完了報告書に記載された研究成果のうち</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ノウハウに該当するものについて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速やかに指定するものとする。</w:t>
      </w:r>
    </w:p>
    <w:p w14:paraId="6CAC384E"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２　ノウハウの指定に当たっては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秘匿すべき期間を明示するものとする。</w:t>
      </w:r>
    </w:p>
    <w:p w14:paraId="25F90529"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３　前項の秘匿すべき期間は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甲乙協議の上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決定するものとし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原則として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本受託研究完了の翌日から起算して５年間とする。ただし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指定後において必要があるときは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甲乙協議の上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秘匿すべき期間を延長し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又は短縮することができる。</w:t>
      </w:r>
    </w:p>
    <w:p w14:paraId="5D47B1C3" w14:textId="77777777" w:rsidR="001D0458" w:rsidRPr="00964151" w:rsidRDefault="001D0458" w:rsidP="00063067">
      <w:pPr>
        <w:spacing w:line="276" w:lineRule="auto"/>
        <w:rPr>
          <w:rFonts w:asciiTheme="minorEastAsia" w:eastAsiaTheme="minorEastAsia" w:hAnsiTheme="minorEastAsia"/>
          <w:lang w:eastAsia="ja-JP"/>
        </w:rPr>
      </w:pPr>
    </w:p>
    <w:p w14:paraId="227B64B4"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（プログラム等及びノウハウの取扱い）</w:t>
      </w:r>
    </w:p>
    <w:p w14:paraId="72D2FF37" w14:textId="77777777" w:rsidR="001D0458" w:rsidRPr="00964151" w:rsidRDefault="001D0458" w:rsidP="00964151">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第１８条　本受託研究の結果生じたプログラム等及びノウハウの取扱いについては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第１２条から第１６条における発明等の取扱いに準じるものとし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甲乙協議の上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別途決定するものとする。</w:t>
      </w:r>
    </w:p>
    <w:p w14:paraId="2395D92B" w14:textId="77777777" w:rsidR="001D0458" w:rsidRPr="00964151" w:rsidRDefault="001D0458" w:rsidP="00964151">
      <w:pPr>
        <w:spacing w:line="276" w:lineRule="auto"/>
        <w:ind w:left="220" w:hangingChars="100" w:hanging="220"/>
        <w:rPr>
          <w:rFonts w:asciiTheme="minorEastAsia" w:eastAsiaTheme="minorEastAsia" w:hAnsiTheme="minorEastAsia"/>
          <w:lang w:eastAsia="ja-JP"/>
        </w:rPr>
      </w:pPr>
    </w:p>
    <w:p w14:paraId="46B90795" w14:textId="77777777" w:rsidR="001D0458" w:rsidRPr="00964151" w:rsidRDefault="001D0458" w:rsidP="00063067">
      <w:pPr>
        <w:spacing w:line="276" w:lineRule="auto"/>
        <w:ind w:firstLineChars="100" w:firstLine="220"/>
        <w:rPr>
          <w:rFonts w:asciiTheme="minorEastAsia" w:eastAsiaTheme="minorEastAsia" w:hAnsiTheme="minorEastAsia"/>
          <w:szCs w:val="21"/>
          <w:lang w:eastAsia="ja-JP"/>
        </w:rPr>
      </w:pPr>
      <w:r w:rsidRPr="00964151">
        <w:rPr>
          <w:rFonts w:asciiTheme="minorEastAsia" w:eastAsiaTheme="minorEastAsia" w:hAnsiTheme="minorEastAsia" w:hint="eastAsia"/>
          <w:szCs w:val="21"/>
          <w:lang w:eastAsia="ja-JP"/>
        </w:rPr>
        <w:t>（甲における研究成果の使用）</w:t>
      </w:r>
    </w:p>
    <w:p w14:paraId="4364CB7A" w14:textId="77777777" w:rsidR="001D0458" w:rsidRPr="00964151" w:rsidRDefault="001D0458" w:rsidP="00063067">
      <w:pPr>
        <w:spacing w:line="276" w:lineRule="auto"/>
        <w:ind w:left="220" w:hangingChars="100" w:hanging="220"/>
        <w:rPr>
          <w:rFonts w:asciiTheme="minorEastAsia" w:eastAsiaTheme="minorEastAsia" w:hAnsiTheme="minorEastAsia"/>
          <w:szCs w:val="21"/>
          <w:lang w:eastAsia="ja-JP"/>
        </w:rPr>
      </w:pPr>
      <w:r w:rsidRPr="00964151">
        <w:rPr>
          <w:rFonts w:asciiTheme="minorEastAsia" w:eastAsiaTheme="minorEastAsia" w:hAnsiTheme="minorEastAsia" w:hint="eastAsia"/>
          <w:szCs w:val="21"/>
          <w:lang w:eastAsia="ja-JP"/>
        </w:rPr>
        <w:t>第１９条　甲及び甲の研究担当者は</w:t>
      </w:r>
      <w:r w:rsidR="003E26B8" w:rsidRPr="00964151">
        <w:rPr>
          <w:rFonts w:asciiTheme="minorEastAsia" w:eastAsiaTheme="minorEastAsia" w:hAnsiTheme="minorEastAsia" w:hint="eastAsia"/>
          <w:szCs w:val="21"/>
          <w:lang w:eastAsia="ja-JP"/>
        </w:rPr>
        <w:t>、</w:t>
      </w:r>
      <w:r w:rsidRPr="00964151">
        <w:rPr>
          <w:rFonts w:asciiTheme="minorEastAsia" w:eastAsiaTheme="minorEastAsia" w:hAnsiTheme="minorEastAsia" w:hint="eastAsia"/>
          <w:szCs w:val="21"/>
          <w:lang w:eastAsia="ja-JP"/>
        </w:rPr>
        <w:t>第１７条のノウハウ秘匿期間及び第２１条の秘密保持の義務を遵守の上</w:t>
      </w:r>
      <w:r w:rsidR="003E26B8" w:rsidRPr="00964151">
        <w:rPr>
          <w:rFonts w:asciiTheme="minorEastAsia" w:eastAsiaTheme="minorEastAsia" w:hAnsiTheme="minorEastAsia" w:hint="eastAsia"/>
          <w:szCs w:val="21"/>
          <w:lang w:eastAsia="ja-JP"/>
        </w:rPr>
        <w:t>、</w:t>
      </w:r>
      <w:r w:rsidRPr="00964151">
        <w:rPr>
          <w:rFonts w:asciiTheme="minorEastAsia" w:eastAsiaTheme="minorEastAsia" w:hAnsiTheme="minorEastAsia" w:hint="eastAsia"/>
          <w:szCs w:val="21"/>
          <w:lang w:eastAsia="ja-JP"/>
        </w:rPr>
        <w:t>一切の研究成果を教育及び研究活動のために無償にて使用することができるものとする。</w:t>
      </w:r>
    </w:p>
    <w:p w14:paraId="0CDED3D3" w14:textId="77777777" w:rsidR="001D0458" w:rsidRPr="00964151" w:rsidRDefault="001D0458" w:rsidP="00063067">
      <w:pPr>
        <w:spacing w:line="276" w:lineRule="auto"/>
        <w:ind w:left="220" w:hangingChars="100" w:hanging="220"/>
        <w:rPr>
          <w:rFonts w:asciiTheme="minorEastAsia" w:eastAsiaTheme="minorEastAsia" w:hAnsiTheme="minorEastAsia"/>
          <w:szCs w:val="21"/>
          <w:lang w:eastAsia="ja-JP"/>
        </w:rPr>
      </w:pPr>
      <w:r w:rsidRPr="00964151">
        <w:rPr>
          <w:rFonts w:asciiTheme="minorEastAsia" w:eastAsiaTheme="minorEastAsia" w:hAnsiTheme="minorEastAsia" w:hint="eastAsia"/>
          <w:szCs w:val="21"/>
          <w:lang w:eastAsia="ja-JP"/>
        </w:rPr>
        <w:t>２　甲の研究担当者は</w:t>
      </w:r>
      <w:r w:rsidR="003E26B8" w:rsidRPr="00964151">
        <w:rPr>
          <w:rFonts w:asciiTheme="minorEastAsia" w:eastAsiaTheme="minorEastAsia" w:hAnsiTheme="minorEastAsia" w:hint="eastAsia"/>
          <w:szCs w:val="21"/>
          <w:lang w:eastAsia="ja-JP"/>
        </w:rPr>
        <w:t>、</w:t>
      </w:r>
      <w:r w:rsidRPr="00964151">
        <w:rPr>
          <w:rFonts w:asciiTheme="minorEastAsia" w:eastAsiaTheme="minorEastAsia" w:hAnsiTheme="minorEastAsia" w:hint="eastAsia"/>
          <w:szCs w:val="21"/>
          <w:lang w:eastAsia="ja-JP"/>
        </w:rPr>
        <w:t>甲の所属を離れて他の非営利研究機関で教育及び研究活動を行う場合においても</w:t>
      </w:r>
      <w:r w:rsidR="003E26B8" w:rsidRPr="00964151">
        <w:rPr>
          <w:rFonts w:asciiTheme="minorEastAsia" w:eastAsiaTheme="minorEastAsia" w:hAnsiTheme="minorEastAsia" w:hint="eastAsia"/>
          <w:szCs w:val="21"/>
          <w:lang w:eastAsia="ja-JP"/>
        </w:rPr>
        <w:t>、</w:t>
      </w:r>
      <w:r w:rsidRPr="00964151">
        <w:rPr>
          <w:rFonts w:asciiTheme="minorEastAsia" w:eastAsiaTheme="minorEastAsia" w:hAnsiTheme="minorEastAsia" w:hint="eastAsia"/>
          <w:szCs w:val="21"/>
          <w:lang w:eastAsia="ja-JP"/>
        </w:rPr>
        <w:t>前項が準用されるものとする。</w:t>
      </w:r>
    </w:p>
    <w:p w14:paraId="5B710A96"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p>
    <w:p w14:paraId="1AAFFA88"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（情報の開示）</w:t>
      </w:r>
    </w:p>
    <w:p w14:paraId="6C2AE54E"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第２０条　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本受託研究の実施に必要な情報</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資料等を</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甲の本受託研究遂行に必要な範囲において甲に無償で提供又は開示するものとする。</w:t>
      </w:r>
      <w:r w:rsidRPr="00964151">
        <w:rPr>
          <w:rFonts w:asciiTheme="minorEastAsia" w:eastAsiaTheme="minorEastAsia" w:hAnsiTheme="minorEastAsia"/>
          <w:lang w:eastAsia="ja-JP"/>
        </w:rPr>
        <w:t>ただし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lang w:eastAsia="ja-JP"/>
        </w:rPr>
        <w:t>甲以外の者との契約により秘密保持</w:t>
      </w:r>
      <w:r w:rsidRPr="00964151">
        <w:rPr>
          <w:rFonts w:asciiTheme="minorEastAsia" w:eastAsiaTheme="minorEastAsia" w:hAnsiTheme="minorEastAsia" w:hint="eastAsia"/>
          <w:lang w:eastAsia="ja-JP"/>
        </w:rPr>
        <w:t>の</w:t>
      </w:r>
      <w:r w:rsidRPr="00964151">
        <w:rPr>
          <w:rFonts w:asciiTheme="minorEastAsia" w:eastAsiaTheme="minorEastAsia" w:hAnsiTheme="minorEastAsia"/>
          <w:lang w:eastAsia="ja-JP"/>
        </w:rPr>
        <w:t>義務を負っているものについては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lang w:eastAsia="ja-JP"/>
        </w:rPr>
        <w:t>この限りではない。</w:t>
      </w:r>
    </w:p>
    <w:p w14:paraId="44ABE07D"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２　甲は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szCs w:val="21"/>
          <w:lang w:eastAsia="ja-JP"/>
        </w:rPr>
        <w:t>あらかじめ返還を条件に</w:t>
      </w:r>
      <w:r w:rsidRPr="00964151">
        <w:rPr>
          <w:rFonts w:asciiTheme="minorEastAsia" w:eastAsiaTheme="minorEastAsia" w:hAnsiTheme="minorEastAsia" w:hint="eastAsia"/>
          <w:lang w:eastAsia="ja-JP"/>
        </w:rPr>
        <w:t>提供又は開示された情報</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資料等を</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本受託研究完了後又は本受託研究中止後速やかに乙に返還するものとする。</w:t>
      </w:r>
    </w:p>
    <w:p w14:paraId="10CFFEB1" w14:textId="77777777" w:rsidR="001D0458" w:rsidRPr="00964151" w:rsidRDefault="001D0458" w:rsidP="00063067">
      <w:pPr>
        <w:spacing w:line="276" w:lineRule="auto"/>
        <w:rPr>
          <w:rFonts w:asciiTheme="minorEastAsia" w:eastAsiaTheme="minorEastAsia" w:hAnsiTheme="minorEastAsia"/>
          <w:lang w:eastAsia="ja-JP"/>
        </w:rPr>
      </w:pPr>
    </w:p>
    <w:p w14:paraId="166A99A1"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（秘密の保持）</w:t>
      </w:r>
    </w:p>
    <w:p w14:paraId="12947A5A" w14:textId="720FDD7A"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１条　甲及び乙は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本受託研究の実施に当たり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相手方より開示若しくは提供を受けた技術上及び営業上の一切の情報のうち秘密である旨明示された情報（以下「秘密情報」とい</w:t>
      </w:r>
      <w:r w:rsidRPr="00964151">
        <w:rPr>
          <w:rFonts w:asciiTheme="minorEastAsia" w:eastAsiaTheme="minorEastAsia" w:hAnsiTheme="minorEastAsia" w:hint="eastAsia"/>
          <w:lang w:eastAsia="ja-JP"/>
        </w:rPr>
        <w:lastRenderedPageBreak/>
        <w:t>う。）について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研究担当者以外に開示・漏洩してはならない。また</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甲及び乙は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相手方より開示を受けた情報に関する秘密について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当該研究担当者がその所属を離れた後も含め保持する義務を</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当該研究担当者に対し負わせるものとする。ただし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次のいずれかに該当する情報については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この限りではない。</w:t>
      </w:r>
    </w:p>
    <w:p w14:paraId="65267F66" w14:textId="65B08F59" w:rsidR="001D0458" w:rsidRPr="00964151" w:rsidRDefault="001D0458" w:rsidP="00063067">
      <w:pPr>
        <w:spacing w:line="276" w:lineRule="auto"/>
        <w:ind w:leftChars="100" w:left="44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一　開示</w:t>
      </w:r>
      <w:r w:rsidR="004920F8" w:rsidRPr="00964151">
        <w:rPr>
          <w:rFonts w:asciiTheme="minorEastAsia" w:eastAsiaTheme="minorEastAsia" w:hAnsiTheme="minorEastAsia" w:hint="eastAsia"/>
          <w:lang w:eastAsia="ja-JP"/>
        </w:rPr>
        <w:t>若しくは提供</w:t>
      </w:r>
      <w:r w:rsidRPr="00964151">
        <w:rPr>
          <w:rFonts w:asciiTheme="minorEastAsia" w:eastAsiaTheme="minorEastAsia" w:hAnsiTheme="minorEastAsia" w:hint="eastAsia"/>
          <w:lang w:eastAsia="ja-JP"/>
        </w:rPr>
        <w:t>を受けた際</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既に自己が保有していたことを証明できる情報</w:t>
      </w:r>
    </w:p>
    <w:p w14:paraId="10F24872" w14:textId="41783741" w:rsidR="001D0458" w:rsidRPr="00964151" w:rsidRDefault="001D0458" w:rsidP="00063067">
      <w:pPr>
        <w:spacing w:line="276" w:lineRule="auto"/>
        <w:ind w:leftChars="100" w:left="44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二　開示</w:t>
      </w:r>
      <w:r w:rsidR="004920F8" w:rsidRPr="00964151">
        <w:rPr>
          <w:rFonts w:asciiTheme="minorEastAsia" w:eastAsiaTheme="minorEastAsia" w:hAnsiTheme="minorEastAsia" w:hint="eastAsia"/>
          <w:lang w:eastAsia="ja-JP"/>
        </w:rPr>
        <w:t>若しくは提供</w:t>
      </w:r>
      <w:r w:rsidRPr="00964151">
        <w:rPr>
          <w:rFonts w:asciiTheme="minorEastAsia" w:eastAsiaTheme="minorEastAsia" w:hAnsiTheme="minorEastAsia" w:hint="eastAsia"/>
          <w:lang w:eastAsia="ja-JP"/>
        </w:rPr>
        <w:t>を受けた際</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既に公知となっている情報</w:t>
      </w:r>
    </w:p>
    <w:p w14:paraId="39D1EF78" w14:textId="3BEC7DFF" w:rsidR="001D0458" w:rsidRPr="00964151" w:rsidRDefault="001D0458" w:rsidP="00063067">
      <w:pPr>
        <w:spacing w:line="276" w:lineRule="auto"/>
        <w:ind w:leftChars="100" w:left="44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三　開示</w:t>
      </w:r>
      <w:r w:rsidR="004920F8" w:rsidRPr="00964151">
        <w:rPr>
          <w:rFonts w:asciiTheme="minorEastAsia" w:eastAsiaTheme="minorEastAsia" w:hAnsiTheme="minorEastAsia" w:hint="eastAsia"/>
          <w:lang w:eastAsia="ja-JP"/>
        </w:rPr>
        <w:t>若しくは提供</w:t>
      </w:r>
      <w:r w:rsidRPr="00964151">
        <w:rPr>
          <w:rFonts w:asciiTheme="minorEastAsia" w:eastAsiaTheme="minorEastAsia" w:hAnsiTheme="minorEastAsia" w:hint="eastAsia"/>
          <w:lang w:eastAsia="ja-JP"/>
        </w:rPr>
        <w:t>を受けた後</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自己の責めによらずに公知となった情報</w:t>
      </w:r>
    </w:p>
    <w:p w14:paraId="45DC8EF5" w14:textId="77777777" w:rsidR="001D0458" w:rsidRPr="00964151" w:rsidRDefault="001D0458" w:rsidP="00063067">
      <w:pPr>
        <w:spacing w:line="276" w:lineRule="auto"/>
        <w:ind w:leftChars="100" w:left="44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四　正当な権限を有する第三者から適法に取得したことを証明できる情報</w:t>
      </w:r>
    </w:p>
    <w:p w14:paraId="396527F8" w14:textId="77777777" w:rsidR="001D0458" w:rsidRPr="00964151" w:rsidRDefault="001D0458" w:rsidP="00063067">
      <w:pPr>
        <w:spacing w:line="276" w:lineRule="auto"/>
        <w:ind w:leftChars="100" w:left="44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五　秘密情報によることなく独自に開発・取得していたことを証明できる情報</w:t>
      </w:r>
    </w:p>
    <w:p w14:paraId="78BB1C33"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六　書面により事前に相手方の同意を得たもの</w:t>
      </w:r>
    </w:p>
    <w:p w14:paraId="3D35B8D4"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２　甲は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秘密情報を本受託研究以外の目的に使用してはならない。ただし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書面により事前に相手方の同意を得た場合はこの限りではない。</w:t>
      </w:r>
    </w:p>
    <w:p w14:paraId="510070DC"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３　前２項の有効期間は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zh-TW"/>
        </w:rPr>
        <w:t>表記契約項目表</w:t>
      </w:r>
      <w:r w:rsidRPr="00964151">
        <w:rPr>
          <w:rFonts w:asciiTheme="minorEastAsia" w:eastAsiaTheme="minorEastAsia" w:hAnsiTheme="minorEastAsia" w:hint="eastAsia"/>
          <w:lang w:eastAsia="ja-JP"/>
        </w:rPr>
        <w:t>３の本受託研究開始の日から研究完了後又は研究中止後５年間とする。ただし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甲乙協議の上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この期間を延長し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又は短縮することができるものとする。</w:t>
      </w:r>
    </w:p>
    <w:p w14:paraId="18F68B94" w14:textId="77777777" w:rsidR="001D0458" w:rsidRPr="00964151" w:rsidRDefault="001D0458" w:rsidP="00063067">
      <w:pPr>
        <w:spacing w:line="276" w:lineRule="auto"/>
        <w:rPr>
          <w:rFonts w:asciiTheme="minorEastAsia" w:eastAsiaTheme="minorEastAsia" w:hAnsiTheme="minorEastAsia"/>
          <w:lang w:eastAsia="ja-JP"/>
        </w:rPr>
      </w:pPr>
    </w:p>
    <w:p w14:paraId="45557692"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（研究成果の公表）</w:t>
      </w:r>
    </w:p>
    <w:p w14:paraId="7AB295A7"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２条　甲及び乙は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本受託研究完了後（研究期間が複数年度にわたる場合は各年度末）には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本受託研究によって得られた研究成果（研究期間が複数年度にわたる場合は当該年度に得られた研究成果）について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１条で規定する秘密保持の義務を遵守した上で開示</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発表若しくは公開すること（以下「研究成果の公表等」という。）ができるものとする。ただし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研究成果の公表という大学の社会的使命を踏まえ</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相手方の同意を得た場合は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公表の時期を早めることができるものとする。なお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いかなる場合であっても</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相手方の同意なく</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ノウハウを開示してはならない。</w:t>
      </w:r>
    </w:p>
    <w:p w14:paraId="302426F9"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２　前項の場合</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甲又は乙（以下「公表希望当事者」という。）は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研究成果の公表等を行おうとする日の６０日前までにその内容を書面にて相手方に通知しなければならない。また</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公表希望当事者は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事前の書面による了解を得た上で</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その内容が本受託研究の結果得られたものであることを明示することができる。</w:t>
      </w:r>
    </w:p>
    <w:p w14:paraId="75F7E94F"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３　通知を受けた相手方は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前項の通知の内容に</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研究成果の公表等が将来期待される利益を侵害する恐れがあると判断されるときは当該通知受理後３０日以内に開示</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発表若しくは公開される技術情報の修正を書面にて公表希望当事者に通知するものとし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公表希望当事者は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相手方と十分な協議をしなくてはならない。公表希望当事者は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研究成果の公表等により将来期待される利益を侵害する恐れがあると判断される部分については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相手方の同意なく</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公表してはならない。ただし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相手方は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正当な理由なく</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かかる同意を拒んではならない。</w:t>
      </w:r>
    </w:p>
    <w:p w14:paraId="42BE6726"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４　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項の通知しなければならない期間は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本受託研究完了後の翌日から起算して５年間とする。ただし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甲乙協議の上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この期間を延長し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又は短縮することができるものとする。</w:t>
      </w:r>
    </w:p>
    <w:p w14:paraId="010B8C47" w14:textId="77777777" w:rsidR="003E26B8" w:rsidRPr="00964151" w:rsidRDefault="003E26B8" w:rsidP="00063067">
      <w:pPr>
        <w:spacing w:line="276" w:lineRule="auto"/>
        <w:rPr>
          <w:rFonts w:asciiTheme="minorEastAsia" w:eastAsiaTheme="minorEastAsia" w:hAnsiTheme="minorEastAsia"/>
          <w:lang w:eastAsia="ja-JP"/>
        </w:rPr>
      </w:pPr>
    </w:p>
    <w:p w14:paraId="33112ABA"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（契約の解除）</w:t>
      </w:r>
    </w:p>
    <w:p w14:paraId="34A0FE7C"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第２３条　甲は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乙が第６条に規定する研究経費を所定の支払期限までに支払わないときは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本契約を解除することができる。</w:t>
      </w:r>
    </w:p>
    <w:p w14:paraId="1F4FA305"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２　甲及び乙は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次の各号のいずれかに該当し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催告後３０日以内に是正されないときは本契約を解除することができるものとする。</w:t>
      </w:r>
    </w:p>
    <w:p w14:paraId="4D2DA8FB" w14:textId="77777777" w:rsidR="001D0458" w:rsidRPr="00964151" w:rsidRDefault="001D0458" w:rsidP="00063067">
      <w:pPr>
        <w:spacing w:line="276" w:lineRule="auto"/>
        <w:ind w:leftChars="100" w:left="44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一　相手方が本契約の履行に関し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不正又は不当の行為があったとき</w:t>
      </w:r>
    </w:p>
    <w:p w14:paraId="6BB8832E"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lastRenderedPageBreak/>
        <w:t>二　相手方が本契約に違反したとき</w:t>
      </w:r>
    </w:p>
    <w:p w14:paraId="208D63B7" w14:textId="77777777" w:rsidR="001D0458" w:rsidRPr="00964151" w:rsidRDefault="001D0458" w:rsidP="00063067">
      <w:pPr>
        <w:spacing w:line="276" w:lineRule="auto"/>
        <w:rPr>
          <w:rFonts w:asciiTheme="minorEastAsia" w:eastAsiaTheme="minorEastAsia" w:hAnsiTheme="minorEastAsia"/>
          <w:lang w:eastAsia="ja-JP"/>
        </w:rPr>
      </w:pPr>
    </w:p>
    <w:p w14:paraId="6B371B73"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（損害賠償）</w:t>
      </w:r>
    </w:p>
    <w:p w14:paraId="3C24FEEB"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４条　甲又は乙は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前条に掲げる事由及び甲</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乙</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研究担当者又は研究協力者が故意又は重大な過失によって相手方に損害を与えたときには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その損害を賠償しなければならない。</w:t>
      </w:r>
    </w:p>
    <w:p w14:paraId="725445D3" w14:textId="77777777" w:rsidR="001D0458" w:rsidRPr="00964151" w:rsidRDefault="001D0458" w:rsidP="00063067">
      <w:pPr>
        <w:spacing w:line="276" w:lineRule="auto"/>
        <w:rPr>
          <w:rFonts w:asciiTheme="minorEastAsia" w:eastAsiaTheme="minorEastAsia" w:hAnsiTheme="minorEastAsia"/>
          <w:lang w:eastAsia="ja-JP"/>
        </w:rPr>
      </w:pPr>
    </w:p>
    <w:p w14:paraId="2607A24B"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（法令遵守）</w:t>
      </w:r>
    </w:p>
    <w:p w14:paraId="0DE9EDCB"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第２５条　甲及び乙は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本契約を履行するに当たり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輸出規制貨物又は技術情報の輸出に係る法令やその他関連する各種法令を遵守するものとする。</w:t>
      </w:r>
    </w:p>
    <w:p w14:paraId="52CFE1F5" w14:textId="77777777" w:rsidR="001D0458" w:rsidRPr="00964151" w:rsidRDefault="001D0458" w:rsidP="00063067">
      <w:pPr>
        <w:spacing w:line="276" w:lineRule="auto"/>
        <w:rPr>
          <w:rFonts w:asciiTheme="minorEastAsia" w:eastAsiaTheme="minorEastAsia" w:hAnsiTheme="minorEastAsia"/>
          <w:lang w:eastAsia="ja-JP"/>
        </w:rPr>
      </w:pPr>
    </w:p>
    <w:p w14:paraId="0C1C581D"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（契約の有効期間）</w:t>
      </w:r>
    </w:p>
    <w:p w14:paraId="366CF76D" w14:textId="77777777" w:rsidR="001D0458" w:rsidRPr="00964151" w:rsidRDefault="001D0458" w:rsidP="00063067">
      <w:pPr>
        <w:tabs>
          <w:tab w:val="left" w:pos="8364"/>
        </w:tabs>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６条　本契約の有効期間は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zh-TW"/>
        </w:rPr>
        <w:t>表記契約項目表</w:t>
      </w:r>
      <w:r w:rsidRPr="00964151">
        <w:rPr>
          <w:rFonts w:asciiTheme="minorEastAsia" w:eastAsiaTheme="minorEastAsia" w:hAnsiTheme="minorEastAsia" w:hint="eastAsia"/>
          <w:lang w:eastAsia="ja-JP"/>
        </w:rPr>
        <w:t>３の</w:t>
      </w:r>
      <w:r w:rsidRPr="00964151">
        <w:rPr>
          <w:rFonts w:asciiTheme="minorEastAsia" w:eastAsiaTheme="minorEastAsia" w:hAnsiTheme="minorEastAsia" w:hint="eastAsia"/>
          <w:lang w:eastAsia="zh-TW"/>
        </w:rPr>
        <w:t>本</w:t>
      </w:r>
      <w:r w:rsidRPr="00964151">
        <w:rPr>
          <w:rFonts w:asciiTheme="minorEastAsia" w:eastAsiaTheme="minorEastAsia" w:hAnsiTheme="minorEastAsia" w:hint="eastAsia"/>
          <w:lang w:eastAsia="ja-JP"/>
        </w:rPr>
        <w:t>受託</w:t>
      </w:r>
      <w:r w:rsidRPr="00964151">
        <w:rPr>
          <w:rFonts w:asciiTheme="minorEastAsia" w:eastAsiaTheme="minorEastAsia" w:hAnsiTheme="minorEastAsia" w:hint="eastAsia"/>
          <w:lang w:eastAsia="zh-TW"/>
        </w:rPr>
        <w:t>研究の研究期間と同一とする</w:t>
      </w:r>
      <w:r w:rsidRPr="00964151">
        <w:rPr>
          <w:rFonts w:asciiTheme="minorEastAsia" w:eastAsiaTheme="minorEastAsia" w:hAnsiTheme="minorEastAsia" w:hint="eastAsia"/>
          <w:lang w:eastAsia="ja-JP"/>
        </w:rPr>
        <w:t>。</w:t>
      </w:r>
    </w:p>
    <w:p w14:paraId="0D5CCE7E"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２　本契約の失効後も</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第３条及び第４条</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第</w:t>
      </w:r>
      <w:r w:rsidRPr="00964151">
        <w:rPr>
          <w:rFonts w:asciiTheme="minorEastAsia" w:eastAsiaTheme="minorEastAsia" w:hAnsiTheme="minorEastAsia"/>
          <w:lang w:eastAsia="ja-JP"/>
        </w:rPr>
        <w:t>１</w:t>
      </w:r>
      <w:r w:rsidRPr="00964151">
        <w:rPr>
          <w:rFonts w:asciiTheme="minorEastAsia" w:eastAsiaTheme="minorEastAsia" w:hAnsiTheme="minorEastAsia" w:hint="eastAsia"/>
          <w:lang w:eastAsia="ja-JP"/>
        </w:rPr>
        <w:t>１条から第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２条</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４条及び第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８条の規定は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当該条項に定める期間又は対象事項が全て消滅するまで有効に存続する。</w:t>
      </w:r>
    </w:p>
    <w:p w14:paraId="3C6A6C99" w14:textId="77777777" w:rsidR="001D0458" w:rsidRPr="00964151" w:rsidRDefault="001D0458" w:rsidP="00063067">
      <w:pPr>
        <w:spacing w:line="276" w:lineRule="auto"/>
        <w:rPr>
          <w:rFonts w:asciiTheme="minorEastAsia" w:eastAsiaTheme="minorEastAsia" w:hAnsiTheme="minorEastAsia"/>
          <w:lang w:eastAsia="ja-JP"/>
        </w:rPr>
      </w:pPr>
    </w:p>
    <w:p w14:paraId="59D50598"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（協議）</w:t>
      </w:r>
    </w:p>
    <w:p w14:paraId="5C447428"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７条　本契約に定めのない事項について</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これを定める必要があるときは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甲乙協議の上</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定めるものとする。</w:t>
      </w:r>
    </w:p>
    <w:p w14:paraId="4928F780" w14:textId="77777777" w:rsidR="001D0458" w:rsidRPr="00964151" w:rsidRDefault="001D0458" w:rsidP="00063067">
      <w:pPr>
        <w:spacing w:line="276" w:lineRule="auto"/>
        <w:rPr>
          <w:rFonts w:asciiTheme="minorEastAsia" w:eastAsiaTheme="minorEastAsia" w:hAnsiTheme="minorEastAsia"/>
          <w:lang w:eastAsia="ja-JP"/>
        </w:rPr>
      </w:pPr>
    </w:p>
    <w:p w14:paraId="43ABC297" w14:textId="77777777" w:rsidR="001D0458" w:rsidRPr="00964151" w:rsidRDefault="001D0458" w:rsidP="00063067">
      <w:pPr>
        <w:spacing w:line="276" w:lineRule="auto"/>
        <w:ind w:firstLineChars="100" w:firstLine="220"/>
        <w:rPr>
          <w:rFonts w:asciiTheme="minorEastAsia" w:eastAsiaTheme="minorEastAsia" w:hAnsiTheme="minorEastAsia"/>
          <w:lang w:eastAsia="ja-JP"/>
        </w:rPr>
      </w:pPr>
      <w:r w:rsidRPr="00964151">
        <w:rPr>
          <w:rFonts w:asciiTheme="minorEastAsia" w:eastAsiaTheme="minorEastAsia" w:hAnsiTheme="minorEastAsia" w:hint="eastAsia"/>
          <w:lang w:eastAsia="ja-JP"/>
        </w:rPr>
        <w:t>（準拠法及び裁判管轄）</w:t>
      </w:r>
    </w:p>
    <w:p w14:paraId="2F54F392" w14:textId="77777777"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第２８条　本契約の準拠法は日本法とする。</w:t>
      </w:r>
    </w:p>
    <w:p w14:paraId="69110446" w14:textId="0501E8F3" w:rsidR="001D0458" w:rsidRPr="00964151" w:rsidRDefault="001D0458" w:rsidP="00063067">
      <w:pPr>
        <w:spacing w:line="276" w:lineRule="auto"/>
        <w:ind w:left="220" w:hangingChars="100" w:hanging="220"/>
        <w:rPr>
          <w:rFonts w:asciiTheme="minorEastAsia" w:eastAsiaTheme="minorEastAsia" w:hAnsiTheme="minorEastAsia"/>
          <w:lang w:eastAsia="ja-JP"/>
        </w:rPr>
      </w:pPr>
      <w:r w:rsidRPr="00964151">
        <w:rPr>
          <w:rFonts w:asciiTheme="minorEastAsia" w:eastAsiaTheme="minorEastAsia" w:hAnsiTheme="minorEastAsia" w:hint="eastAsia"/>
          <w:lang w:eastAsia="ja-JP"/>
        </w:rPr>
        <w:t>２　本契約に関する</w:t>
      </w:r>
      <w:r w:rsidRPr="00964151">
        <w:rPr>
          <w:rFonts w:asciiTheme="minorEastAsia" w:eastAsiaTheme="minorEastAsia" w:hAnsiTheme="minorEastAsia" w:hint="eastAsia"/>
          <w:lang w:eastAsia="zh-TW"/>
        </w:rPr>
        <w:t>紛争について</w:t>
      </w:r>
      <w:r w:rsidRPr="00964151">
        <w:rPr>
          <w:rFonts w:asciiTheme="minorEastAsia" w:eastAsiaTheme="minorEastAsia" w:hAnsiTheme="minorEastAsia" w:hint="eastAsia"/>
          <w:lang w:eastAsia="ja-JP"/>
        </w:rPr>
        <w:t>は</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w:t>
      </w:r>
      <w:r w:rsidRPr="00964151">
        <w:rPr>
          <w:rFonts w:asciiTheme="minorEastAsia" w:eastAsiaTheme="minorEastAsia" w:hAnsiTheme="minorEastAsia" w:hint="eastAsia"/>
          <w:szCs w:val="21"/>
          <w:lang w:eastAsia="ja-JP"/>
        </w:rPr>
        <w:t>の</w:t>
      </w:r>
      <w:r w:rsidRPr="00964151">
        <w:rPr>
          <w:rFonts w:asciiTheme="minorEastAsia" w:eastAsiaTheme="minorEastAsia" w:hAnsiTheme="minorEastAsia" w:hint="eastAsia"/>
          <w:lang w:eastAsia="ja-JP"/>
        </w:rPr>
        <w:t>所在地</w:t>
      </w:r>
      <w:r w:rsidRPr="00964151">
        <w:rPr>
          <w:rFonts w:asciiTheme="minorEastAsia" w:eastAsiaTheme="minorEastAsia" w:hAnsiTheme="minorEastAsia" w:hint="eastAsia"/>
          <w:szCs w:val="21"/>
          <w:lang w:eastAsia="ja-JP"/>
        </w:rPr>
        <w:t>を管轄</w:t>
      </w:r>
      <w:r w:rsidRPr="00964151">
        <w:rPr>
          <w:rFonts w:asciiTheme="minorEastAsia" w:eastAsiaTheme="minorEastAsia" w:hAnsiTheme="minorEastAsia" w:hint="eastAsia"/>
          <w:lang w:eastAsia="ja-JP"/>
        </w:rPr>
        <w:t>する千葉地方裁判所</w:t>
      </w:r>
      <w:r w:rsidRPr="00964151">
        <w:rPr>
          <w:rFonts w:asciiTheme="minorEastAsia" w:eastAsiaTheme="minorEastAsia" w:hAnsiTheme="minorEastAsia" w:hint="eastAsia"/>
          <w:szCs w:val="21"/>
          <w:lang w:eastAsia="ja-JP"/>
        </w:rPr>
        <w:t>を第一審の専属的</w:t>
      </w:r>
      <w:r w:rsidR="006B47AC" w:rsidRPr="00964151">
        <w:rPr>
          <w:rFonts w:asciiTheme="minorEastAsia" w:eastAsiaTheme="minorEastAsia" w:hAnsiTheme="minorEastAsia" w:hint="eastAsia"/>
          <w:szCs w:val="21"/>
          <w:lang w:eastAsia="ja-JP"/>
        </w:rPr>
        <w:t>合意</w:t>
      </w:r>
      <w:r w:rsidRPr="00964151">
        <w:rPr>
          <w:rFonts w:asciiTheme="minorEastAsia" w:eastAsiaTheme="minorEastAsia" w:hAnsiTheme="minorEastAsia" w:hint="eastAsia"/>
          <w:szCs w:val="21"/>
          <w:lang w:eastAsia="ja-JP"/>
        </w:rPr>
        <w:t>管轄裁判所と</w:t>
      </w:r>
      <w:r w:rsidRPr="00964151">
        <w:rPr>
          <w:rFonts w:asciiTheme="minorEastAsia" w:eastAsiaTheme="minorEastAsia" w:hAnsiTheme="minorEastAsia" w:hint="eastAsia"/>
          <w:lang w:eastAsia="ja-JP"/>
        </w:rPr>
        <w:t>する。</w:t>
      </w:r>
    </w:p>
    <w:p w14:paraId="163D2518" w14:textId="7CF7D51F" w:rsidR="002622B8" w:rsidRPr="00964151" w:rsidRDefault="002622B8" w:rsidP="00063067">
      <w:pPr>
        <w:spacing w:line="276" w:lineRule="auto"/>
        <w:rPr>
          <w:rFonts w:asciiTheme="minorEastAsia" w:eastAsiaTheme="minorEastAsia" w:hAnsiTheme="minorEastAsia"/>
          <w:lang w:eastAsia="ja-JP"/>
        </w:rPr>
      </w:pPr>
    </w:p>
    <w:p w14:paraId="2EF7137C" w14:textId="77777777" w:rsidR="001D0458" w:rsidRPr="00964151" w:rsidRDefault="001D0458" w:rsidP="00063067">
      <w:pPr>
        <w:spacing w:line="276" w:lineRule="auto"/>
        <w:rPr>
          <w:rFonts w:asciiTheme="minorEastAsia" w:eastAsiaTheme="minorEastAsia" w:hAnsiTheme="minorEastAsia"/>
          <w:lang w:eastAsia="ja-JP"/>
        </w:rPr>
      </w:pPr>
      <w:r w:rsidRPr="00964151">
        <w:rPr>
          <w:rFonts w:asciiTheme="minorEastAsia" w:eastAsiaTheme="minorEastAsia" w:hAnsiTheme="minorEastAsia" w:hint="eastAsia"/>
          <w:lang w:eastAsia="ja-JP"/>
        </w:rPr>
        <w:t>本契約の締結を証するため</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本契約書</w:t>
      </w:r>
      <w:r w:rsidRPr="00964151">
        <w:rPr>
          <w:rFonts w:asciiTheme="minorEastAsia" w:eastAsiaTheme="minorEastAsia" w:hAnsiTheme="minorEastAsia"/>
          <w:lang w:eastAsia="ja-JP"/>
        </w:rPr>
        <w:t>２</w:t>
      </w:r>
      <w:r w:rsidRPr="00964151">
        <w:rPr>
          <w:rFonts w:asciiTheme="minorEastAsia" w:eastAsiaTheme="minorEastAsia" w:hAnsiTheme="minorEastAsia" w:hint="eastAsia"/>
          <w:lang w:eastAsia="ja-JP"/>
        </w:rPr>
        <w:t>通を作成し</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甲</w:t>
      </w:r>
      <w:r w:rsidR="003E26B8" w:rsidRPr="00964151">
        <w:rPr>
          <w:rFonts w:asciiTheme="minorEastAsia" w:eastAsiaTheme="minorEastAsia" w:hAnsiTheme="minorEastAsia" w:hint="eastAsia"/>
          <w:lang w:eastAsia="ja-JP"/>
        </w:rPr>
        <w:t>、</w:t>
      </w:r>
      <w:r w:rsidRPr="00964151">
        <w:rPr>
          <w:rFonts w:asciiTheme="minorEastAsia" w:eastAsiaTheme="minorEastAsia" w:hAnsiTheme="minorEastAsia" w:hint="eastAsia"/>
          <w:lang w:eastAsia="ja-JP"/>
        </w:rPr>
        <w:t>乙それぞれ</w:t>
      </w:r>
      <w:r w:rsidRPr="00964151">
        <w:rPr>
          <w:rFonts w:asciiTheme="minorEastAsia" w:eastAsiaTheme="minorEastAsia" w:hAnsiTheme="minorEastAsia"/>
          <w:lang w:eastAsia="ja-JP"/>
        </w:rPr>
        <w:t>１</w:t>
      </w:r>
      <w:r w:rsidRPr="00964151">
        <w:rPr>
          <w:rFonts w:asciiTheme="minorEastAsia" w:eastAsiaTheme="minorEastAsia" w:hAnsiTheme="minorEastAsia" w:hint="eastAsia"/>
          <w:lang w:eastAsia="ja-JP"/>
        </w:rPr>
        <w:t>通を保管するものとする。</w:t>
      </w:r>
    </w:p>
    <w:p w14:paraId="57B34A32" w14:textId="77777777" w:rsidR="001D0458" w:rsidRPr="00964151" w:rsidRDefault="001D0458" w:rsidP="00063067">
      <w:pPr>
        <w:spacing w:line="276" w:lineRule="auto"/>
        <w:rPr>
          <w:rFonts w:asciiTheme="minorEastAsia" w:eastAsiaTheme="minorEastAsia" w:hAnsiTheme="minorEastAsia"/>
          <w:lang w:eastAsia="ja-JP"/>
        </w:rPr>
      </w:pPr>
    </w:p>
    <w:p w14:paraId="14324B51" w14:textId="77777777" w:rsidR="001D0458" w:rsidRPr="00964151" w:rsidRDefault="001D0458" w:rsidP="00063067">
      <w:pPr>
        <w:spacing w:line="276" w:lineRule="auto"/>
        <w:ind w:firstLineChars="100" w:firstLine="220"/>
        <w:rPr>
          <w:rFonts w:asciiTheme="minorEastAsia" w:eastAsiaTheme="minorEastAsia" w:hAnsiTheme="minorEastAsia"/>
        </w:rPr>
      </w:pPr>
      <w:proofErr w:type="spellStart"/>
      <w:r w:rsidRPr="00964151">
        <w:rPr>
          <w:rFonts w:asciiTheme="minorEastAsia" w:eastAsiaTheme="minorEastAsia" w:hAnsiTheme="minorEastAsia" w:hint="eastAsia"/>
        </w:rPr>
        <w:t>令和</w:t>
      </w:r>
      <w:proofErr w:type="spellEnd"/>
      <w:r w:rsidRPr="00964151">
        <w:rPr>
          <w:rFonts w:asciiTheme="minorEastAsia" w:eastAsiaTheme="minorEastAsia" w:hAnsiTheme="minorEastAsia" w:hint="eastAsia"/>
        </w:rPr>
        <w:t xml:space="preserve">　　年　　月　　日</w:t>
      </w:r>
    </w:p>
    <w:p w14:paraId="68800C29" w14:textId="77777777" w:rsidR="001D0458" w:rsidRPr="00964151" w:rsidRDefault="001D0458" w:rsidP="00063067">
      <w:pPr>
        <w:spacing w:line="276" w:lineRule="auto"/>
        <w:rPr>
          <w:rFonts w:asciiTheme="minorEastAsia" w:eastAsiaTheme="minorEastAsia" w:hAnsiTheme="minorEastAsia"/>
        </w:rPr>
      </w:pPr>
    </w:p>
    <w:p w14:paraId="135F6168" w14:textId="77777777" w:rsidR="001D0458" w:rsidRPr="00964151" w:rsidRDefault="001D0458" w:rsidP="00063067">
      <w:pPr>
        <w:spacing w:line="276" w:lineRule="auto"/>
        <w:rPr>
          <w:rFonts w:asciiTheme="minorEastAsia" w:eastAsiaTheme="minorEastAsia" w:hAnsiTheme="minorEastAsia"/>
        </w:rPr>
      </w:pPr>
    </w:p>
    <w:p w14:paraId="4D288475" w14:textId="77777777" w:rsidR="001D0458" w:rsidRPr="00964151" w:rsidRDefault="001D0458" w:rsidP="00063067">
      <w:pPr>
        <w:spacing w:line="276" w:lineRule="auto"/>
        <w:ind w:leftChars="1600" w:left="3520"/>
        <w:rPr>
          <w:rFonts w:asciiTheme="minorEastAsia" w:eastAsiaTheme="minorEastAsia" w:hAnsiTheme="minorEastAsia"/>
        </w:rPr>
      </w:pPr>
      <w:r w:rsidRPr="00964151">
        <w:rPr>
          <w:rFonts w:asciiTheme="minorEastAsia" w:eastAsiaTheme="minorEastAsia" w:hAnsiTheme="minorEastAsia" w:hint="eastAsia"/>
        </w:rPr>
        <w:t>（甲）千葉県千葉市稲毛区弥生町１番３３号</w:t>
      </w:r>
    </w:p>
    <w:p w14:paraId="266E66C1" w14:textId="77777777" w:rsidR="001D0458" w:rsidRPr="00964151" w:rsidRDefault="001D0458" w:rsidP="00063067">
      <w:pPr>
        <w:spacing w:line="276" w:lineRule="auto"/>
        <w:ind w:leftChars="1900" w:left="4180"/>
        <w:rPr>
          <w:rFonts w:asciiTheme="minorEastAsia" w:eastAsiaTheme="minorEastAsia" w:hAnsiTheme="minorEastAsia"/>
        </w:rPr>
      </w:pPr>
      <w:proofErr w:type="spellStart"/>
      <w:r w:rsidRPr="00964151">
        <w:rPr>
          <w:rFonts w:asciiTheme="minorEastAsia" w:eastAsiaTheme="minorEastAsia" w:hAnsiTheme="minorEastAsia" w:hint="eastAsia"/>
        </w:rPr>
        <w:t>国立大学法人千葉大学</w:t>
      </w:r>
      <w:proofErr w:type="spellEnd"/>
    </w:p>
    <w:p w14:paraId="7468C351" w14:textId="06F34FB1" w:rsidR="001D0458" w:rsidRPr="00964151" w:rsidRDefault="001D0458" w:rsidP="00063067">
      <w:pPr>
        <w:spacing w:line="276" w:lineRule="auto"/>
        <w:ind w:leftChars="1900" w:left="4180"/>
        <w:rPr>
          <w:rFonts w:asciiTheme="minorEastAsia" w:eastAsiaTheme="minorEastAsia" w:hAnsiTheme="minorEastAsia"/>
        </w:rPr>
      </w:pPr>
      <w:proofErr w:type="spellStart"/>
      <w:r w:rsidRPr="00964151">
        <w:rPr>
          <w:rFonts w:asciiTheme="minorEastAsia" w:eastAsiaTheme="minorEastAsia" w:hAnsiTheme="minorEastAsia" w:hint="eastAsia"/>
        </w:rPr>
        <w:t>契約担当役</w:t>
      </w:r>
      <w:proofErr w:type="spellEnd"/>
      <w:r w:rsidRPr="00964151">
        <w:rPr>
          <w:rFonts w:asciiTheme="minorEastAsia" w:eastAsiaTheme="minorEastAsia" w:hAnsiTheme="minorEastAsia" w:hint="eastAsia"/>
        </w:rPr>
        <w:t xml:space="preserve">　</w:t>
      </w:r>
      <w:proofErr w:type="spellStart"/>
      <w:r w:rsidRPr="00964151">
        <w:rPr>
          <w:rFonts w:asciiTheme="minorEastAsia" w:eastAsiaTheme="minorEastAsia" w:hAnsiTheme="minorEastAsia" w:hint="eastAsia"/>
        </w:rPr>
        <w:t>事務局長</w:t>
      </w:r>
      <w:proofErr w:type="spellEnd"/>
      <w:r w:rsidRPr="00964151">
        <w:rPr>
          <w:rFonts w:asciiTheme="minorEastAsia" w:eastAsiaTheme="minorEastAsia" w:hAnsiTheme="minorEastAsia" w:hint="eastAsia"/>
        </w:rPr>
        <w:t xml:space="preserve">　　</w:t>
      </w:r>
      <w:r w:rsidR="00F90DAC" w:rsidRPr="00964151">
        <w:rPr>
          <w:rFonts w:asciiTheme="minorEastAsia" w:eastAsiaTheme="minorEastAsia" w:hAnsiTheme="minorEastAsia" w:hint="eastAsia"/>
          <w:lang w:eastAsia="ja-JP"/>
        </w:rPr>
        <w:t>手　島　英　雄</w:t>
      </w:r>
      <w:r w:rsidRPr="00964151">
        <w:rPr>
          <w:rFonts w:asciiTheme="minorEastAsia" w:eastAsiaTheme="minorEastAsia" w:hAnsiTheme="minorEastAsia" w:hint="eastAsia"/>
        </w:rPr>
        <w:t xml:space="preserve">　　印</w:t>
      </w:r>
    </w:p>
    <w:p w14:paraId="7219E605" w14:textId="42C4CAC2" w:rsidR="001D0458" w:rsidRPr="00964151" w:rsidRDefault="001D0458" w:rsidP="00063067">
      <w:pPr>
        <w:spacing w:line="276" w:lineRule="auto"/>
        <w:rPr>
          <w:rFonts w:asciiTheme="minorEastAsia" w:eastAsiaTheme="minorEastAsia" w:hAnsiTheme="minorEastAsia"/>
        </w:rPr>
      </w:pPr>
    </w:p>
    <w:p w14:paraId="12A3416E" w14:textId="1C11E158" w:rsidR="00F90DAC" w:rsidRPr="00964151" w:rsidRDefault="00F90DAC" w:rsidP="00063067">
      <w:pPr>
        <w:spacing w:line="276" w:lineRule="auto"/>
        <w:rPr>
          <w:rFonts w:asciiTheme="minorEastAsia" w:eastAsiaTheme="minorEastAsia" w:hAnsiTheme="minorEastAsia"/>
        </w:rPr>
      </w:pPr>
    </w:p>
    <w:p w14:paraId="74FEB246" w14:textId="77777777" w:rsidR="00F90DAC" w:rsidRPr="00964151" w:rsidRDefault="00F90DAC" w:rsidP="00063067">
      <w:pPr>
        <w:spacing w:line="276" w:lineRule="auto"/>
        <w:rPr>
          <w:rFonts w:asciiTheme="minorEastAsia" w:eastAsiaTheme="minorEastAsia" w:hAnsiTheme="minorEastAsia"/>
        </w:rPr>
      </w:pPr>
    </w:p>
    <w:p w14:paraId="669A47B9" w14:textId="77777777" w:rsidR="001D0458" w:rsidRPr="00964151" w:rsidRDefault="001D0458" w:rsidP="00063067">
      <w:pPr>
        <w:spacing w:line="276" w:lineRule="auto"/>
        <w:ind w:leftChars="1600" w:left="3520"/>
        <w:rPr>
          <w:rFonts w:asciiTheme="minorEastAsia" w:eastAsiaTheme="minorEastAsia" w:hAnsiTheme="minorEastAsia"/>
        </w:rPr>
      </w:pPr>
      <w:r w:rsidRPr="00964151">
        <w:rPr>
          <w:rFonts w:asciiTheme="minorEastAsia" w:eastAsiaTheme="minorEastAsia" w:hAnsiTheme="minorEastAsia" w:hint="eastAsia"/>
        </w:rPr>
        <w:t>（乙）＜</w:t>
      </w:r>
      <w:proofErr w:type="spellStart"/>
      <w:r w:rsidRPr="00964151">
        <w:rPr>
          <w:rFonts w:asciiTheme="minorEastAsia" w:eastAsiaTheme="minorEastAsia" w:hAnsiTheme="minorEastAsia" w:hint="eastAsia"/>
        </w:rPr>
        <w:t>住所</w:t>
      </w:r>
      <w:proofErr w:type="spellEnd"/>
      <w:r w:rsidRPr="00964151">
        <w:rPr>
          <w:rFonts w:asciiTheme="minorEastAsia" w:eastAsiaTheme="minorEastAsia" w:hAnsiTheme="minorEastAsia" w:hint="eastAsia"/>
        </w:rPr>
        <w:t>＞</w:t>
      </w:r>
    </w:p>
    <w:p w14:paraId="47BE726D" w14:textId="77777777" w:rsidR="001D0458" w:rsidRPr="00964151" w:rsidRDefault="001D0458" w:rsidP="00063067">
      <w:pPr>
        <w:spacing w:line="276" w:lineRule="auto"/>
        <w:ind w:leftChars="1900" w:left="4180"/>
        <w:rPr>
          <w:rFonts w:asciiTheme="minorEastAsia" w:eastAsiaTheme="minorEastAsia" w:hAnsiTheme="minorEastAsia"/>
        </w:rPr>
      </w:pPr>
      <w:r w:rsidRPr="00964151">
        <w:rPr>
          <w:rFonts w:asciiTheme="minorEastAsia" w:eastAsiaTheme="minorEastAsia" w:hAnsiTheme="minorEastAsia" w:hint="eastAsia"/>
        </w:rPr>
        <w:t>＜</w:t>
      </w:r>
      <w:proofErr w:type="spellStart"/>
      <w:r w:rsidRPr="00964151">
        <w:rPr>
          <w:rFonts w:asciiTheme="minorEastAsia" w:eastAsiaTheme="minorEastAsia" w:hAnsiTheme="minorEastAsia" w:hint="eastAsia"/>
        </w:rPr>
        <w:t>名称</w:t>
      </w:r>
      <w:proofErr w:type="spellEnd"/>
      <w:r w:rsidRPr="00964151">
        <w:rPr>
          <w:rFonts w:asciiTheme="minorEastAsia" w:eastAsiaTheme="minorEastAsia" w:hAnsiTheme="minorEastAsia" w:hint="eastAsia"/>
        </w:rPr>
        <w:t>＞</w:t>
      </w:r>
    </w:p>
    <w:p w14:paraId="7038A0DA" w14:textId="77777777" w:rsidR="001D0458" w:rsidRPr="00964151" w:rsidRDefault="001D0458" w:rsidP="002622B8">
      <w:pPr>
        <w:spacing w:line="276" w:lineRule="auto"/>
        <w:ind w:leftChars="1600" w:left="3520" w:firstLineChars="300" w:firstLine="660"/>
        <w:rPr>
          <w:rFonts w:asciiTheme="minorEastAsia" w:eastAsiaTheme="minorEastAsia" w:hAnsiTheme="minorEastAsia"/>
        </w:rPr>
      </w:pPr>
      <w:r w:rsidRPr="00964151">
        <w:rPr>
          <w:rFonts w:asciiTheme="minorEastAsia" w:eastAsiaTheme="minorEastAsia" w:hAnsiTheme="minorEastAsia" w:hint="eastAsia"/>
        </w:rPr>
        <w:t>＜</w:t>
      </w:r>
      <w:proofErr w:type="spellStart"/>
      <w:r w:rsidRPr="00964151">
        <w:rPr>
          <w:rFonts w:asciiTheme="minorEastAsia" w:eastAsiaTheme="minorEastAsia" w:hAnsiTheme="minorEastAsia" w:hint="eastAsia"/>
        </w:rPr>
        <w:t>代表者役職</w:t>
      </w:r>
      <w:proofErr w:type="spellEnd"/>
      <w:r w:rsidRPr="00964151">
        <w:rPr>
          <w:rFonts w:asciiTheme="minorEastAsia" w:eastAsiaTheme="minorEastAsia" w:hAnsiTheme="minorEastAsia" w:hint="eastAsia"/>
        </w:rPr>
        <w:t>＞　　＜</w:t>
      </w:r>
      <w:proofErr w:type="spellStart"/>
      <w:r w:rsidRPr="00964151">
        <w:rPr>
          <w:rFonts w:asciiTheme="minorEastAsia" w:eastAsiaTheme="minorEastAsia" w:hAnsiTheme="minorEastAsia" w:hint="eastAsia"/>
        </w:rPr>
        <w:t>代表者氏名</w:t>
      </w:r>
      <w:proofErr w:type="spellEnd"/>
      <w:r w:rsidRPr="00964151">
        <w:rPr>
          <w:rFonts w:asciiTheme="minorEastAsia" w:eastAsiaTheme="minorEastAsia" w:hAnsiTheme="minorEastAsia" w:hint="eastAsia"/>
        </w:rPr>
        <w:t>＞　　　　　印</w:t>
      </w:r>
    </w:p>
    <w:p w14:paraId="0FFEDA97" w14:textId="00EDAE59" w:rsidR="00DC3CC3" w:rsidRDefault="00DC3CC3">
      <w:pPr>
        <w:rPr>
          <w:rFonts w:asciiTheme="minorEastAsia" w:eastAsiaTheme="minorEastAsia" w:hAnsiTheme="minorEastAsia"/>
          <w:lang w:eastAsia="ja-JP"/>
        </w:rPr>
      </w:pPr>
    </w:p>
    <w:p w14:paraId="25ACF75A" w14:textId="195CA3CB" w:rsidR="003B5DE2" w:rsidRPr="00964151" w:rsidRDefault="003B5DE2" w:rsidP="003B5DE2">
      <w:pPr>
        <w:pStyle w:val="a4"/>
        <w:adjustRightInd w:val="0"/>
        <w:spacing w:line="260" w:lineRule="exact"/>
        <w:ind w:left="180" w:hangingChars="100" w:hanging="180"/>
        <w:jc w:val="both"/>
        <w:textAlignment w:val="baseline"/>
        <w:rPr>
          <w:color w:val="0070C0"/>
          <w:sz w:val="18"/>
          <w:szCs w:val="18"/>
          <w:lang w:eastAsia="ja-JP"/>
        </w:rPr>
      </w:pPr>
      <w:r>
        <w:rPr>
          <w:rFonts w:hint="eastAsia"/>
          <w:color w:val="0070C0"/>
          <w:sz w:val="18"/>
          <w:szCs w:val="18"/>
          <w:lang w:eastAsia="ja-JP"/>
        </w:rPr>
        <w:t>※契約者記名押印欄は、後文とあわせて同一ページ内となるようにしてください。</w:t>
      </w:r>
    </w:p>
    <w:p w14:paraId="39464B46" w14:textId="58C28616" w:rsidR="003B5DE2" w:rsidRDefault="003B5DE2">
      <w:pPr>
        <w:rPr>
          <w:rFonts w:asciiTheme="minorEastAsia" w:eastAsiaTheme="minorEastAsia" w:hAnsiTheme="minorEastAsia"/>
          <w:lang w:eastAsia="ja-JP"/>
        </w:rPr>
      </w:pPr>
    </w:p>
    <w:p w14:paraId="399ECE23" w14:textId="1C56EDE2" w:rsidR="003B5DE2" w:rsidRDefault="003B5DE2">
      <w:pPr>
        <w:rPr>
          <w:rFonts w:asciiTheme="minorEastAsia" w:eastAsiaTheme="minorEastAsia" w:hAnsiTheme="minorEastAsia"/>
          <w:lang w:eastAsia="ja-JP"/>
        </w:rPr>
      </w:pPr>
    </w:p>
    <w:sectPr w:rsidR="003B5DE2" w:rsidSect="00A04E4B">
      <w:footerReference w:type="default" r:id="rId8"/>
      <w:pgSz w:w="11900" w:h="16840"/>
      <w:pgMar w:top="1134" w:right="1134" w:bottom="1134" w:left="1418"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06DE" w16cex:dateUtc="2020-06-19T05:32:00Z"/>
  <w16cex:commentExtensible w16cex:durableId="25EE06DF" w16cex:dateUtc="2020-06-19T05:11:00Z"/>
  <w16cex:commentExtensible w16cex:durableId="25EE06E0" w16cex:dateUtc="2021-11-15T01:50:00Z"/>
  <w16cex:commentExtensible w16cex:durableId="25EE06E1" w16cex:dateUtc="2021-11-15T02:10:00Z"/>
  <w16cex:commentExtensible w16cex:durableId="25EE06E2" w16cex:dateUtc="2021-11-15T02:12:00Z"/>
  <w16cex:commentExtensible w16cex:durableId="25EE06E3" w16cex:dateUtc="2021-11-15T02:14:00Z"/>
  <w16cex:commentExtensible w16cex:durableId="25EE06E4" w16cex:dateUtc="2021-11-15T02:17:00Z"/>
  <w16cex:commentExtensible w16cex:durableId="25EE06E5" w16cex:dateUtc="2021-11-15T02:18:00Z"/>
  <w16cex:commentExtensible w16cex:durableId="25EE06E6" w16cex:dateUtc="2021-11-15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B4EAA1" w16cid:durableId="25EE06DE"/>
  <w16cid:commentId w16cid:paraId="330BFB0F" w16cid:durableId="25EE06DF"/>
  <w16cid:commentId w16cid:paraId="6A9A1C91" w16cid:durableId="25EE06E0"/>
  <w16cid:commentId w16cid:paraId="462700ED" w16cid:durableId="25EE06E1"/>
  <w16cid:commentId w16cid:paraId="615B53BF" w16cid:durableId="25EE06E2"/>
  <w16cid:commentId w16cid:paraId="07A8A374" w16cid:durableId="25EE06E3"/>
  <w16cid:commentId w16cid:paraId="6B933D2E" w16cid:durableId="25EE06E4"/>
  <w16cid:commentId w16cid:paraId="0F452575" w16cid:durableId="25EE06E5"/>
  <w16cid:commentId w16cid:paraId="6ABAA0EA" w16cid:durableId="25EE06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86338" w14:textId="77777777" w:rsidR="004252E2" w:rsidRDefault="004252E2" w:rsidP="00272D41">
      <w:r>
        <w:separator/>
      </w:r>
    </w:p>
  </w:endnote>
  <w:endnote w:type="continuationSeparator" w:id="0">
    <w:p w14:paraId="2C0F847A" w14:textId="77777777" w:rsidR="004252E2" w:rsidRDefault="004252E2" w:rsidP="0027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y.....">
    <w:altName w:val="ＭＳ 明朝"/>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3433D" w14:textId="4A3F8897" w:rsidR="00DF5678" w:rsidRDefault="00DF5678">
    <w:pPr>
      <w:pStyle w:val="a9"/>
      <w:jc w:val="center"/>
    </w:pPr>
  </w:p>
  <w:p w14:paraId="6C875F56" w14:textId="77777777" w:rsidR="00DF5678" w:rsidRDefault="00DF567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2E140" w14:textId="77777777" w:rsidR="004252E2" w:rsidRDefault="004252E2" w:rsidP="00272D41">
      <w:r>
        <w:separator/>
      </w:r>
    </w:p>
  </w:footnote>
  <w:footnote w:type="continuationSeparator" w:id="0">
    <w:p w14:paraId="4EB864B5" w14:textId="77777777" w:rsidR="004252E2" w:rsidRDefault="004252E2" w:rsidP="00272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65AB"/>
    <w:multiLevelType w:val="hybridMultilevel"/>
    <w:tmpl w:val="DE843110"/>
    <w:lvl w:ilvl="0" w:tplc="33C8F830">
      <w:start w:val="1"/>
      <w:numFmt w:val="decimalFullWidth"/>
      <w:lvlText w:val="%1．"/>
      <w:lvlJc w:val="left"/>
      <w:pPr>
        <w:ind w:left="968" w:hanging="432"/>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 w15:restartNumberingAfterBreak="0">
    <w:nsid w:val="1F1D63BF"/>
    <w:multiLevelType w:val="hybridMultilevel"/>
    <w:tmpl w:val="7CDECCBE"/>
    <w:lvl w:ilvl="0" w:tplc="4DAC4326">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B55562"/>
    <w:multiLevelType w:val="hybridMultilevel"/>
    <w:tmpl w:val="6074D1D0"/>
    <w:lvl w:ilvl="0" w:tplc="5462B6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AE0326"/>
    <w:multiLevelType w:val="hybridMultilevel"/>
    <w:tmpl w:val="DBE6A144"/>
    <w:lvl w:ilvl="0" w:tplc="1D8CE314">
      <w:numFmt w:val="bullet"/>
      <w:lvlText w:val="○"/>
      <w:lvlJc w:val="left"/>
      <w:pPr>
        <w:ind w:left="1050" w:hanging="432"/>
      </w:pPr>
      <w:rPr>
        <w:rFonts w:ascii="ＭＳ ゴシック" w:eastAsia="ＭＳ ゴシック" w:hAnsi="ＭＳ ゴシック" w:cs="ＭＳ ゴシック" w:hint="default"/>
        <w:w w:val="100"/>
        <w:sz w:val="21"/>
        <w:szCs w:val="21"/>
      </w:rPr>
    </w:lvl>
    <w:lvl w:ilvl="1" w:tplc="279CD8F2">
      <w:numFmt w:val="bullet"/>
      <w:lvlText w:val="•"/>
      <w:lvlJc w:val="left"/>
      <w:pPr>
        <w:ind w:left="2016" w:hanging="432"/>
      </w:pPr>
      <w:rPr>
        <w:rFonts w:hint="default"/>
      </w:rPr>
    </w:lvl>
    <w:lvl w:ilvl="2" w:tplc="3FF03B14">
      <w:numFmt w:val="bullet"/>
      <w:lvlText w:val="•"/>
      <w:lvlJc w:val="left"/>
      <w:pPr>
        <w:ind w:left="2972" w:hanging="432"/>
      </w:pPr>
      <w:rPr>
        <w:rFonts w:hint="default"/>
      </w:rPr>
    </w:lvl>
    <w:lvl w:ilvl="3" w:tplc="00506E16">
      <w:numFmt w:val="bullet"/>
      <w:lvlText w:val="•"/>
      <w:lvlJc w:val="left"/>
      <w:pPr>
        <w:ind w:left="3928" w:hanging="432"/>
      </w:pPr>
      <w:rPr>
        <w:rFonts w:hint="default"/>
      </w:rPr>
    </w:lvl>
    <w:lvl w:ilvl="4" w:tplc="D21C1C3C">
      <w:numFmt w:val="bullet"/>
      <w:lvlText w:val="•"/>
      <w:lvlJc w:val="left"/>
      <w:pPr>
        <w:ind w:left="4884" w:hanging="432"/>
      </w:pPr>
      <w:rPr>
        <w:rFonts w:hint="default"/>
      </w:rPr>
    </w:lvl>
    <w:lvl w:ilvl="5" w:tplc="727EA9C4">
      <w:numFmt w:val="bullet"/>
      <w:lvlText w:val="•"/>
      <w:lvlJc w:val="left"/>
      <w:pPr>
        <w:ind w:left="5840" w:hanging="432"/>
      </w:pPr>
      <w:rPr>
        <w:rFonts w:hint="default"/>
      </w:rPr>
    </w:lvl>
    <w:lvl w:ilvl="6" w:tplc="6B32D7A0">
      <w:numFmt w:val="bullet"/>
      <w:lvlText w:val="•"/>
      <w:lvlJc w:val="left"/>
      <w:pPr>
        <w:ind w:left="6796" w:hanging="432"/>
      </w:pPr>
      <w:rPr>
        <w:rFonts w:hint="default"/>
      </w:rPr>
    </w:lvl>
    <w:lvl w:ilvl="7" w:tplc="D6AAE23C">
      <w:numFmt w:val="bullet"/>
      <w:lvlText w:val="•"/>
      <w:lvlJc w:val="left"/>
      <w:pPr>
        <w:ind w:left="7752" w:hanging="432"/>
      </w:pPr>
      <w:rPr>
        <w:rFonts w:hint="default"/>
      </w:rPr>
    </w:lvl>
    <w:lvl w:ilvl="8" w:tplc="C5446B00">
      <w:numFmt w:val="bullet"/>
      <w:lvlText w:val="•"/>
      <w:lvlJc w:val="left"/>
      <w:pPr>
        <w:ind w:left="8708" w:hanging="432"/>
      </w:pPr>
      <w:rPr>
        <w:rFonts w:hint="default"/>
      </w:rPr>
    </w:lvl>
  </w:abstractNum>
  <w:abstractNum w:abstractNumId="4"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64EA2DAC"/>
    <w:multiLevelType w:val="hybridMultilevel"/>
    <w:tmpl w:val="347A85D6"/>
    <w:lvl w:ilvl="0" w:tplc="3AD2D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3B25F8"/>
    <w:multiLevelType w:val="hybridMultilevel"/>
    <w:tmpl w:val="43B6EDD8"/>
    <w:lvl w:ilvl="0" w:tplc="D916A5B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3C50F3"/>
    <w:multiLevelType w:val="hybridMultilevel"/>
    <w:tmpl w:val="7AACA424"/>
    <w:lvl w:ilvl="0" w:tplc="61405E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7"/>
  </w:num>
  <w:num w:numId="4">
    <w:abstractNumId w:val="0"/>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9F"/>
    <w:rsid w:val="000026A3"/>
    <w:rsid w:val="0000439E"/>
    <w:rsid w:val="000130C4"/>
    <w:rsid w:val="0002048A"/>
    <w:rsid w:val="000253F8"/>
    <w:rsid w:val="000369C3"/>
    <w:rsid w:val="00040E9D"/>
    <w:rsid w:val="00046BA5"/>
    <w:rsid w:val="00051176"/>
    <w:rsid w:val="00054889"/>
    <w:rsid w:val="00057569"/>
    <w:rsid w:val="00063067"/>
    <w:rsid w:val="000637AC"/>
    <w:rsid w:val="00065028"/>
    <w:rsid w:val="00066B0B"/>
    <w:rsid w:val="00070FEC"/>
    <w:rsid w:val="0007210C"/>
    <w:rsid w:val="00073412"/>
    <w:rsid w:val="000874EF"/>
    <w:rsid w:val="000A16F2"/>
    <w:rsid w:val="000A3F66"/>
    <w:rsid w:val="000A56B3"/>
    <w:rsid w:val="000C5516"/>
    <w:rsid w:val="000C5B39"/>
    <w:rsid w:val="000D431D"/>
    <w:rsid w:val="000E07DD"/>
    <w:rsid w:val="000E30AE"/>
    <w:rsid w:val="000E7123"/>
    <w:rsid w:val="000E7E31"/>
    <w:rsid w:val="000F16B9"/>
    <w:rsid w:val="000F4218"/>
    <w:rsid w:val="00100485"/>
    <w:rsid w:val="001048B8"/>
    <w:rsid w:val="00126B46"/>
    <w:rsid w:val="00133653"/>
    <w:rsid w:val="0015060D"/>
    <w:rsid w:val="0015253C"/>
    <w:rsid w:val="00154297"/>
    <w:rsid w:val="00154CCF"/>
    <w:rsid w:val="001552A2"/>
    <w:rsid w:val="00156E2E"/>
    <w:rsid w:val="001656F6"/>
    <w:rsid w:val="00184448"/>
    <w:rsid w:val="001A10CD"/>
    <w:rsid w:val="001A31E8"/>
    <w:rsid w:val="001A5AE4"/>
    <w:rsid w:val="001B14F9"/>
    <w:rsid w:val="001B5FA9"/>
    <w:rsid w:val="001C0463"/>
    <w:rsid w:val="001D0458"/>
    <w:rsid w:val="001D128B"/>
    <w:rsid w:val="001D6A34"/>
    <w:rsid w:val="001D6FE2"/>
    <w:rsid w:val="001E6013"/>
    <w:rsid w:val="001F3833"/>
    <w:rsid w:val="00201672"/>
    <w:rsid w:val="0020190A"/>
    <w:rsid w:val="00202F7F"/>
    <w:rsid w:val="00213A3C"/>
    <w:rsid w:val="00213C2A"/>
    <w:rsid w:val="00230C7A"/>
    <w:rsid w:val="0024177C"/>
    <w:rsid w:val="00243842"/>
    <w:rsid w:val="002622B8"/>
    <w:rsid w:val="002632C5"/>
    <w:rsid w:val="002678D7"/>
    <w:rsid w:val="00272462"/>
    <w:rsid w:val="00272D41"/>
    <w:rsid w:val="002730F8"/>
    <w:rsid w:val="00280912"/>
    <w:rsid w:val="002975E5"/>
    <w:rsid w:val="002A1F51"/>
    <w:rsid w:val="002A6EFB"/>
    <w:rsid w:val="002B34CE"/>
    <w:rsid w:val="002D102F"/>
    <w:rsid w:val="002E029E"/>
    <w:rsid w:val="002E548A"/>
    <w:rsid w:val="002F5B6F"/>
    <w:rsid w:val="002F66AE"/>
    <w:rsid w:val="00301E28"/>
    <w:rsid w:val="00331DEF"/>
    <w:rsid w:val="00344FB6"/>
    <w:rsid w:val="0034691A"/>
    <w:rsid w:val="00347480"/>
    <w:rsid w:val="00347E06"/>
    <w:rsid w:val="003701D1"/>
    <w:rsid w:val="00371000"/>
    <w:rsid w:val="003769A4"/>
    <w:rsid w:val="00385740"/>
    <w:rsid w:val="003903D0"/>
    <w:rsid w:val="003A3BA1"/>
    <w:rsid w:val="003A65E7"/>
    <w:rsid w:val="003A6DE2"/>
    <w:rsid w:val="003B5DE2"/>
    <w:rsid w:val="003C0104"/>
    <w:rsid w:val="003C05B2"/>
    <w:rsid w:val="003C0885"/>
    <w:rsid w:val="003D53AB"/>
    <w:rsid w:val="003D5981"/>
    <w:rsid w:val="003D7CBE"/>
    <w:rsid w:val="003E1CF7"/>
    <w:rsid w:val="003E26B8"/>
    <w:rsid w:val="003E364D"/>
    <w:rsid w:val="003E7EBE"/>
    <w:rsid w:val="003F7943"/>
    <w:rsid w:val="00417035"/>
    <w:rsid w:val="00423BF9"/>
    <w:rsid w:val="004252E2"/>
    <w:rsid w:val="00426F40"/>
    <w:rsid w:val="00427D07"/>
    <w:rsid w:val="00430781"/>
    <w:rsid w:val="00445A2B"/>
    <w:rsid w:val="004467E4"/>
    <w:rsid w:val="00446E5F"/>
    <w:rsid w:val="00450231"/>
    <w:rsid w:val="00453A34"/>
    <w:rsid w:val="00461061"/>
    <w:rsid w:val="004712FE"/>
    <w:rsid w:val="00487AB6"/>
    <w:rsid w:val="004908DD"/>
    <w:rsid w:val="004920F8"/>
    <w:rsid w:val="004A5C5C"/>
    <w:rsid w:val="004A62F5"/>
    <w:rsid w:val="004A7B88"/>
    <w:rsid w:val="004B7B9E"/>
    <w:rsid w:val="004C1C2D"/>
    <w:rsid w:val="004D10EA"/>
    <w:rsid w:val="004D7EF5"/>
    <w:rsid w:val="004E3AB8"/>
    <w:rsid w:val="004E4B8D"/>
    <w:rsid w:val="004E6475"/>
    <w:rsid w:val="004E7703"/>
    <w:rsid w:val="00500222"/>
    <w:rsid w:val="00500557"/>
    <w:rsid w:val="00516489"/>
    <w:rsid w:val="00516AE3"/>
    <w:rsid w:val="00520074"/>
    <w:rsid w:val="00525CD4"/>
    <w:rsid w:val="00555490"/>
    <w:rsid w:val="00562921"/>
    <w:rsid w:val="00570F78"/>
    <w:rsid w:val="0057126A"/>
    <w:rsid w:val="00577AFD"/>
    <w:rsid w:val="005854B1"/>
    <w:rsid w:val="005857BD"/>
    <w:rsid w:val="0058726D"/>
    <w:rsid w:val="00587F57"/>
    <w:rsid w:val="005966F6"/>
    <w:rsid w:val="005A01A6"/>
    <w:rsid w:val="005B21FD"/>
    <w:rsid w:val="005B7FAD"/>
    <w:rsid w:val="005C02FC"/>
    <w:rsid w:val="005C4E17"/>
    <w:rsid w:val="005C502B"/>
    <w:rsid w:val="005C5EA3"/>
    <w:rsid w:val="005D0FC8"/>
    <w:rsid w:val="005E4380"/>
    <w:rsid w:val="005E759F"/>
    <w:rsid w:val="005E7EAF"/>
    <w:rsid w:val="005F3CE4"/>
    <w:rsid w:val="005F53A2"/>
    <w:rsid w:val="00602EAD"/>
    <w:rsid w:val="00605A2A"/>
    <w:rsid w:val="00616DA5"/>
    <w:rsid w:val="006308FC"/>
    <w:rsid w:val="00645222"/>
    <w:rsid w:val="006503F5"/>
    <w:rsid w:val="00654B4F"/>
    <w:rsid w:val="00655E5E"/>
    <w:rsid w:val="00660F08"/>
    <w:rsid w:val="00683F33"/>
    <w:rsid w:val="00686992"/>
    <w:rsid w:val="00687A48"/>
    <w:rsid w:val="006930A2"/>
    <w:rsid w:val="00697ACC"/>
    <w:rsid w:val="006A2A1B"/>
    <w:rsid w:val="006A2E16"/>
    <w:rsid w:val="006A4E9F"/>
    <w:rsid w:val="006A523E"/>
    <w:rsid w:val="006A706F"/>
    <w:rsid w:val="006B47AC"/>
    <w:rsid w:val="006B5E10"/>
    <w:rsid w:val="006E267E"/>
    <w:rsid w:val="006E443E"/>
    <w:rsid w:val="007005BE"/>
    <w:rsid w:val="00710791"/>
    <w:rsid w:val="00733A06"/>
    <w:rsid w:val="0073562E"/>
    <w:rsid w:val="00736F27"/>
    <w:rsid w:val="00737921"/>
    <w:rsid w:val="007430B5"/>
    <w:rsid w:val="00750261"/>
    <w:rsid w:val="00754E86"/>
    <w:rsid w:val="00762D12"/>
    <w:rsid w:val="007748CE"/>
    <w:rsid w:val="0078798C"/>
    <w:rsid w:val="007A1684"/>
    <w:rsid w:val="007B2F22"/>
    <w:rsid w:val="007C0C3F"/>
    <w:rsid w:val="007C18F7"/>
    <w:rsid w:val="007C5D55"/>
    <w:rsid w:val="007C6985"/>
    <w:rsid w:val="007D4277"/>
    <w:rsid w:val="007D4A8B"/>
    <w:rsid w:val="007D6B79"/>
    <w:rsid w:val="007F4E96"/>
    <w:rsid w:val="007F5A46"/>
    <w:rsid w:val="00800FA9"/>
    <w:rsid w:val="008107AC"/>
    <w:rsid w:val="00815E70"/>
    <w:rsid w:val="00820B04"/>
    <w:rsid w:val="00821B04"/>
    <w:rsid w:val="00835857"/>
    <w:rsid w:val="00837586"/>
    <w:rsid w:val="00840DD8"/>
    <w:rsid w:val="008441BA"/>
    <w:rsid w:val="00857E9B"/>
    <w:rsid w:val="008862D3"/>
    <w:rsid w:val="00890B0B"/>
    <w:rsid w:val="008B29C3"/>
    <w:rsid w:val="008C4518"/>
    <w:rsid w:val="008D6536"/>
    <w:rsid w:val="008E200D"/>
    <w:rsid w:val="008E2931"/>
    <w:rsid w:val="00900984"/>
    <w:rsid w:val="00911050"/>
    <w:rsid w:val="00911C86"/>
    <w:rsid w:val="00920603"/>
    <w:rsid w:val="00922497"/>
    <w:rsid w:val="009268C5"/>
    <w:rsid w:val="00933DCC"/>
    <w:rsid w:val="009341A7"/>
    <w:rsid w:val="00953BC2"/>
    <w:rsid w:val="009559B6"/>
    <w:rsid w:val="00956ED3"/>
    <w:rsid w:val="0096272D"/>
    <w:rsid w:val="00964151"/>
    <w:rsid w:val="009719C1"/>
    <w:rsid w:val="009729A9"/>
    <w:rsid w:val="00975149"/>
    <w:rsid w:val="00976D7C"/>
    <w:rsid w:val="009812E8"/>
    <w:rsid w:val="00982A00"/>
    <w:rsid w:val="00983CE2"/>
    <w:rsid w:val="0099332A"/>
    <w:rsid w:val="009935B5"/>
    <w:rsid w:val="00994E28"/>
    <w:rsid w:val="009A52CA"/>
    <w:rsid w:val="009A6AAF"/>
    <w:rsid w:val="009B3055"/>
    <w:rsid w:val="009B36BB"/>
    <w:rsid w:val="009B7C4B"/>
    <w:rsid w:val="009C5A1A"/>
    <w:rsid w:val="009D6749"/>
    <w:rsid w:val="009E0D3D"/>
    <w:rsid w:val="00A04E4B"/>
    <w:rsid w:val="00A13D56"/>
    <w:rsid w:val="00A15C9A"/>
    <w:rsid w:val="00A20227"/>
    <w:rsid w:val="00A21471"/>
    <w:rsid w:val="00A21FBB"/>
    <w:rsid w:val="00A22687"/>
    <w:rsid w:val="00A26AA6"/>
    <w:rsid w:val="00A26F67"/>
    <w:rsid w:val="00A35E52"/>
    <w:rsid w:val="00A4104D"/>
    <w:rsid w:val="00A46F31"/>
    <w:rsid w:val="00A56975"/>
    <w:rsid w:val="00A741CB"/>
    <w:rsid w:val="00A76360"/>
    <w:rsid w:val="00A81252"/>
    <w:rsid w:val="00A81744"/>
    <w:rsid w:val="00A834E3"/>
    <w:rsid w:val="00A84FA4"/>
    <w:rsid w:val="00A91B7C"/>
    <w:rsid w:val="00AB1CED"/>
    <w:rsid w:val="00AD0B2E"/>
    <w:rsid w:val="00AD3444"/>
    <w:rsid w:val="00AE6D77"/>
    <w:rsid w:val="00AE73EC"/>
    <w:rsid w:val="00AF5C8F"/>
    <w:rsid w:val="00AF77F7"/>
    <w:rsid w:val="00B0130F"/>
    <w:rsid w:val="00B06739"/>
    <w:rsid w:val="00B136BA"/>
    <w:rsid w:val="00B15235"/>
    <w:rsid w:val="00B31ECA"/>
    <w:rsid w:val="00B37437"/>
    <w:rsid w:val="00B4247D"/>
    <w:rsid w:val="00B43A01"/>
    <w:rsid w:val="00B47A5E"/>
    <w:rsid w:val="00B54268"/>
    <w:rsid w:val="00B55886"/>
    <w:rsid w:val="00B62484"/>
    <w:rsid w:val="00B66EF7"/>
    <w:rsid w:val="00B767C0"/>
    <w:rsid w:val="00B82285"/>
    <w:rsid w:val="00B85FCE"/>
    <w:rsid w:val="00B92ADE"/>
    <w:rsid w:val="00BA0FCA"/>
    <w:rsid w:val="00BA53AB"/>
    <w:rsid w:val="00BA78C3"/>
    <w:rsid w:val="00BC294D"/>
    <w:rsid w:val="00BC2AA1"/>
    <w:rsid w:val="00C05A13"/>
    <w:rsid w:val="00C13653"/>
    <w:rsid w:val="00C22235"/>
    <w:rsid w:val="00C47283"/>
    <w:rsid w:val="00C51232"/>
    <w:rsid w:val="00C5269C"/>
    <w:rsid w:val="00C54DAA"/>
    <w:rsid w:val="00C55335"/>
    <w:rsid w:val="00C67480"/>
    <w:rsid w:val="00C74F4F"/>
    <w:rsid w:val="00C80A8C"/>
    <w:rsid w:val="00C80CB9"/>
    <w:rsid w:val="00C92084"/>
    <w:rsid w:val="00C936B0"/>
    <w:rsid w:val="00CA381B"/>
    <w:rsid w:val="00CB446F"/>
    <w:rsid w:val="00CB6A5F"/>
    <w:rsid w:val="00CC4485"/>
    <w:rsid w:val="00CC67B7"/>
    <w:rsid w:val="00CD1555"/>
    <w:rsid w:val="00CD7B17"/>
    <w:rsid w:val="00CE0319"/>
    <w:rsid w:val="00CF4493"/>
    <w:rsid w:val="00CF6CF4"/>
    <w:rsid w:val="00D01AC9"/>
    <w:rsid w:val="00D05423"/>
    <w:rsid w:val="00D11C8B"/>
    <w:rsid w:val="00D12FBE"/>
    <w:rsid w:val="00D20AD7"/>
    <w:rsid w:val="00D229FD"/>
    <w:rsid w:val="00D25621"/>
    <w:rsid w:val="00D33247"/>
    <w:rsid w:val="00D3585C"/>
    <w:rsid w:val="00D36E62"/>
    <w:rsid w:val="00D42DDC"/>
    <w:rsid w:val="00D5385C"/>
    <w:rsid w:val="00D64236"/>
    <w:rsid w:val="00D73692"/>
    <w:rsid w:val="00D74381"/>
    <w:rsid w:val="00D80B73"/>
    <w:rsid w:val="00D83A50"/>
    <w:rsid w:val="00D85287"/>
    <w:rsid w:val="00D902F7"/>
    <w:rsid w:val="00D90F25"/>
    <w:rsid w:val="00D91C71"/>
    <w:rsid w:val="00D95751"/>
    <w:rsid w:val="00DB3A2A"/>
    <w:rsid w:val="00DB7FF3"/>
    <w:rsid w:val="00DC3CC3"/>
    <w:rsid w:val="00DC4302"/>
    <w:rsid w:val="00DC4B32"/>
    <w:rsid w:val="00DD34F8"/>
    <w:rsid w:val="00DD43D3"/>
    <w:rsid w:val="00DF27A6"/>
    <w:rsid w:val="00DF4C5C"/>
    <w:rsid w:val="00DF5678"/>
    <w:rsid w:val="00E0098B"/>
    <w:rsid w:val="00E27646"/>
    <w:rsid w:val="00E32616"/>
    <w:rsid w:val="00E37E53"/>
    <w:rsid w:val="00E4252F"/>
    <w:rsid w:val="00E53741"/>
    <w:rsid w:val="00E5465A"/>
    <w:rsid w:val="00E571E4"/>
    <w:rsid w:val="00E64CE2"/>
    <w:rsid w:val="00E71654"/>
    <w:rsid w:val="00E72BC8"/>
    <w:rsid w:val="00E762AF"/>
    <w:rsid w:val="00E9363B"/>
    <w:rsid w:val="00E95F7F"/>
    <w:rsid w:val="00EA1023"/>
    <w:rsid w:val="00EA7BF9"/>
    <w:rsid w:val="00EC5055"/>
    <w:rsid w:val="00ED0EFD"/>
    <w:rsid w:val="00EE3768"/>
    <w:rsid w:val="00EF0373"/>
    <w:rsid w:val="00EF1599"/>
    <w:rsid w:val="00F07057"/>
    <w:rsid w:val="00F14CAF"/>
    <w:rsid w:val="00F22F98"/>
    <w:rsid w:val="00F2675B"/>
    <w:rsid w:val="00F27522"/>
    <w:rsid w:val="00F526B3"/>
    <w:rsid w:val="00F527EE"/>
    <w:rsid w:val="00F55A5F"/>
    <w:rsid w:val="00F72EA7"/>
    <w:rsid w:val="00F77E9B"/>
    <w:rsid w:val="00F90DAC"/>
    <w:rsid w:val="00F9184B"/>
    <w:rsid w:val="00F9799A"/>
    <w:rsid w:val="00FA0012"/>
    <w:rsid w:val="00FB00F4"/>
    <w:rsid w:val="00FB4C5D"/>
    <w:rsid w:val="00FB5395"/>
    <w:rsid w:val="00FE2718"/>
    <w:rsid w:val="00FE36C1"/>
    <w:rsid w:val="00FE4ED8"/>
    <w:rsid w:val="00FF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F3511"/>
  <w15:docId w15:val="{F97E5CA6-D698-4096-8EDB-CFB2DB49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5C502B"/>
    <w:rPr>
      <w:rFonts w:ascii="ＭＳ 明朝" w:eastAsia="ＭＳ 明朝" w:hAnsi="ＭＳ 明朝" w:cs="ＭＳ 明朝"/>
    </w:rPr>
  </w:style>
  <w:style w:type="paragraph" w:styleId="1">
    <w:name w:val="heading 1"/>
    <w:basedOn w:val="a0"/>
    <w:next w:val="10"/>
    <w:link w:val="11"/>
    <w:qFormat/>
    <w:rsid w:val="00DD34F8"/>
    <w:pPr>
      <w:keepNext/>
      <w:widowControl/>
      <w:autoSpaceDE/>
      <w:autoSpaceDN/>
      <w:adjustRightInd w:val="0"/>
      <w:spacing w:line="400" w:lineRule="atLeast"/>
      <w:jc w:val="center"/>
      <w:textAlignment w:val="baseline"/>
      <w:outlineLvl w:val="0"/>
    </w:pPr>
    <w:rPr>
      <w:rFonts w:hAnsi="Arial" w:cs="Times New Roman"/>
      <w:noProof/>
      <w:sz w:val="28"/>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rsid w:val="005F53A2"/>
    <w:rPr>
      <w:sz w:val="21"/>
      <w:szCs w:val="21"/>
    </w:rPr>
  </w:style>
  <w:style w:type="paragraph" w:styleId="a6">
    <w:name w:val="List Paragraph"/>
    <w:basedOn w:val="a0"/>
    <w:uiPriority w:val="34"/>
    <w:qFormat/>
    <w:pPr>
      <w:spacing w:before="24"/>
      <w:ind w:left="1050" w:hanging="433"/>
    </w:pPr>
    <w:rPr>
      <w:rFonts w:ascii="ＭＳ ゴシック" w:eastAsia="ＭＳ ゴシック" w:hAnsi="ＭＳ ゴシック" w:cs="ＭＳ ゴシック"/>
    </w:rPr>
  </w:style>
  <w:style w:type="paragraph" w:customStyle="1" w:styleId="TableParagraph">
    <w:name w:val="Table Paragraph"/>
    <w:basedOn w:val="a0"/>
    <w:uiPriority w:val="1"/>
    <w:qFormat/>
  </w:style>
  <w:style w:type="paragraph" w:styleId="a7">
    <w:name w:val="header"/>
    <w:basedOn w:val="a0"/>
    <w:link w:val="a8"/>
    <w:unhideWhenUsed/>
    <w:rsid w:val="00272D41"/>
    <w:pPr>
      <w:tabs>
        <w:tab w:val="center" w:pos="4252"/>
        <w:tab w:val="right" w:pos="8504"/>
      </w:tabs>
      <w:snapToGrid w:val="0"/>
    </w:pPr>
  </w:style>
  <w:style w:type="character" w:customStyle="1" w:styleId="a8">
    <w:name w:val="ヘッダー (文字)"/>
    <w:basedOn w:val="a1"/>
    <w:link w:val="a7"/>
    <w:rsid w:val="00272D41"/>
    <w:rPr>
      <w:rFonts w:ascii="ＭＳ 明朝" w:eastAsia="ＭＳ 明朝" w:hAnsi="ＭＳ 明朝" w:cs="ＭＳ 明朝"/>
    </w:rPr>
  </w:style>
  <w:style w:type="paragraph" w:styleId="a9">
    <w:name w:val="footer"/>
    <w:basedOn w:val="a0"/>
    <w:link w:val="aa"/>
    <w:uiPriority w:val="99"/>
    <w:unhideWhenUsed/>
    <w:rsid w:val="00272D41"/>
    <w:pPr>
      <w:tabs>
        <w:tab w:val="center" w:pos="4252"/>
        <w:tab w:val="right" w:pos="8504"/>
      </w:tabs>
      <w:snapToGrid w:val="0"/>
    </w:pPr>
  </w:style>
  <w:style w:type="character" w:customStyle="1" w:styleId="aa">
    <w:name w:val="フッター (文字)"/>
    <w:basedOn w:val="a1"/>
    <w:link w:val="a9"/>
    <w:uiPriority w:val="99"/>
    <w:rsid w:val="00272D41"/>
    <w:rPr>
      <w:rFonts w:ascii="ＭＳ 明朝" w:eastAsia="ＭＳ 明朝" w:hAnsi="ＭＳ 明朝" w:cs="ＭＳ 明朝"/>
    </w:rPr>
  </w:style>
  <w:style w:type="paragraph" w:styleId="ab">
    <w:name w:val="Title"/>
    <w:basedOn w:val="a0"/>
    <w:next w:val="a0"/>
    <w:link w:val="ac"/>
    <w:uiPriority w:val="1"/>
    <w:qFormat/>
    <w:rsid w:val="007C5D55"/>
    <w:pPr>
      <w:adjustRightInd w:val="0"/>
    </w:pPr>
    <w:rPr>
      <w:rFonts w:ascii="Times New Roman" w:eastAsiaTheme="minorEastAsia" w:hAnsi="Times New Roman" w:cs="Times New Roman"/>
      <w:sz w:val="24"/>
      <w:szCs w:val="24"/>
    </w:rPr>
  </w:style>
  <w:style w:type="character" w:customStyle="1" w:styleId="ac">
    <w:name w:val="表題 (文字)"/>
    <w:basedOn w:val="a1"/>
    <w:link w:val="ab"/>
    <w:uiPriority w:val="1"/>
    <w:rsid w:val="007C5D55"/>
    <w:rPr>
      <w:rFonts w:ascii="Times New Roman" w:hAnsi="Times New Roman" w:cs="Times New Roman"/>
      <w:sz w:val="24"/>
      <w:szCs w:val="24"/>
    </w:rPr>
  </w:style>
  <w:style w:type="paragraph" w:customStyle="1" w:styleId="Default">
    <w:name w:val="Default"/>
    <w:rsid w:val="000D431D"/>
    <w:pPr>
      <w:adjustRightInd w:val="0"/>
    </w:pPr>
    <w:rPr>
      <w:rFonts w:ascii="ＭＳy....." w:eastAsia="ＭＳy....." w:cs="ＭＳy....."/>
      <w:color w:val="000000"/>
      <w:sz w:val="24"/>
      <w:szCs w:val="24"/>
      <w:lang w:eastAsia="ja-JP"/>
    </w:rPr>
  </w:style>
  <w:style w:type="paragraph" w:styleId="ad">
    <w:name w:val="Balloon Text"/>
    <w:basedOn w:val="a0"/>
    <w:link w:val="ae"/>
    <w:uiPriority w:val="99"/>
    <w:semiHidden/>
    <w:unhideWhenUsed/>
    <w:rsid w:val="00A4104D"/>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A4104D"/>
    <w:rPr>
      <w:rFonts w:asciiTheme="majorHAnsi" w:eastAsiaTheme="majorEastAsia" w:hAnsiTheme="majorHAnsi" w:cstheme="majorBidi"/>
      <w:sz w:val="18"/>
      <w:szCs w:val="18"/>
    </w:rPr>
  </w:style>
  <w:style w:type="paragraph" w:styleId="2">
    <w:name w:val="Body Text Indent 2"/>
    <w:basedOn w:val="a0"/>
    <w:link w:val="20"/>
    <w:uiPriority w:val="99"/>
    <w:semiHidden/>
    <w:unhideWhenUsed/>
    <w:rsid w:val="007B2F22"/>
    <w:pPr>
      <w:spacing w:line="480" w:lineRule="auto"/>
      <w:ind w:leftChars="400" w:left="851"/>
    </w:pPr>
  </w:style>
  <w:style w:type="character" w:customStyle="1" w:styleId="20">
    <w:name w:val="本文インデント 2 (文字)"/>
    <w:basedOn w:val="a1"/>
    <w:link w:val="2"/>
    <w:uiPriority w:val="99"/>
    <w:semiHidden/>
    <w:rsid w:val="007B2F22"/>
    <w:rPr>
      <w:rFonts w:ascii="ＭＳ 明朝" w:eastAsia="ＭＳ 明朝" w:hAnsi="ＭＳ 明朝" w:cs="ＭＳ 明朝"/>
    </w:rPr>
  </w:style>
  <w:style w:type="paragraph" w:styleId="3">
    <w:name w:val="Body Text Indent 3"/>
    <w:basedOn w:val="a0"/>
    <w:link w:val="30"/>
    <w:uiPriority w:val="99"/>
    <w:semiHidden/>
    <w:unhideWhenUsed/>
    <w:rsid w:val="007B2F22"/>
    <w:pPr>
      <w:ind w:leftChars="400" w:left="851"/>
    </w:pPr>
    <w:rPr>
      <w:sz w:val="16"/>
      <w:szCs w:val="16"/>
    </w:rPr>
  </w:style>
  <w:style w:type="character" w:customStyle="1" w:styleId="30">
    <w:name w:val="本文インデント 3 (文字)"/>
    <w:basedOn w:val="a1"/>
    <w:link w:val="3"/>
    <w:uiPriority w:val="99"/>
    <w:semiHidden/>
    <w:rsid w:val="007B2F22"/>
    <w:rPr>
      <w:rFonts w:ascii="ＭＳ 明朝" w:eastAsia="ＭＳ 明朝" w:hAnsi="ＭＳ 明朝" w:cs="ＭＳ 明朝"/>
      <w:sz w:val="16"/>
      <w:szCs w:val="16"/>
    </w:rPr>
  </w:style>
  <w:style w:type="paragraph" w:customStyle="1" w:styleId="a">
    <w:name w:val="条文"/>
    <w:basedOn w:val="a0"/>
    <w:rsid w:val="007B2F22"/>
    <w:pPr>
      <w:numPr>
        <w:numId w:val="2"/>
      </w:numPr>
      <w:autoSpaceDE/>
      <w:autoSpaceDN/>
      <w:jc w:val="both"/>
    </w:pPr>
    <w:rPr>
      <w:rFonts w:ascii="Century" w:hAnsi="Century" w:cs="Times New Roman"/>
      <w:kern w:val="2"/>
      <w:sz w:val="21"/>
      <w:szCs w:val="24"/>
      <w:lang w:eastAsia="ja-JP"/>
    </w:rPr>
  </w:style>
  <w:style w:type="table" w:styleId="af">
    <w:name w:val="Table Grid"/>
    <w:basedOn w:val="a2"/>
    <w:uiPriority w:val="59"/>
    <w:rsid w:val="00A3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９"/>
    <w:rsid w:val="000A56B3"/>
    <w:pPr>
      <w:wordWrap w:val="0"/>
      <w:adjustRightInd w:val="0"/>
      <w:spacing w:line="223" w:lineRule="atLeast"/>
      <w:jc w:val="both"/>
    </w:pPr>
    <w:rPr>
      <w:rFonts w:ascii="Times New Roman" w:eastAsia="ＭＳ 明朝" w:hAnsi="Times New Roman" w:cs="Times New Roman"/>
      <w:spacing w:val="-1"/>
      <w:sz w:val="21"/>
      <w:szCs w:val="21"/>
      <w:lang w:eastAsia="ja-JP"/>
    </w:rPr>
  </w:style>
  <w:style w:type="character" w:customStyle="1" w:styleId="af1">
    <w:name w:val="行頭ゴシック"/>
    <w:rsid w:val="001D0458"/>
    <w:rPr>
      <w:rFonts w:ascii="ＭＳ ゴシック" w:eastAsia="ＭＳ ゴシック"/>
    </w:rPr>
  </w:style>
  <w:style w:type="paragraph" w:styleId="af2">
    <w:name w:val="Closing"/>
    <w:basedOn w:val="a0"/>
    <w:link w:val="af3"/>
    <w:unhideWhenUsed/>
    <w:rsid w:val="00DF4C5C"/>
    <w:pPr>
      <w:autoSpaceDE/>
      <w:autoSpaceDN/>
      <w:jc w:val="right"/>
    </w:pPr>
    <w:rPr>
      <w:rFonts w:asciiTheme="minorHAnsi" w:eastAsiaTheme="minorEastAsia" w:hAnsiTheme="minorHAnsi" w:cstheme="minorBidi"/>
      <w:noProof/>
      <w:kern w:val="2"/>
      <w:sz w:val="21"/>
      <w:lang w:eastAsia="ja-JP"/>
    </w:rPr>
  </w:style>
  <w:style w:type="character" w:customStyle="1" w:styleId="af3">
    <w:name w:val="結語 (文字)"/>
    <w:basedOn w:val="a1"/>
    <w:link w:val="af2"/>
    <w:rsid w:val="00DF4C5C"/>
    <w:rPr>
      <w:noProof/>
      <w:kern w:val="2"/>
      <w:sz w:val="21"/>
      <w:lang w:eastAsia="ja-JP"/>
    </w:rPr>
  </w:style>
  <w:style w:type="paragraph" w:styleId="af4">
    <w:name w:val="Note Heading"/>
    <w:basedOn w:val="a0"/>
    <w:next w:val="a0"/>
    <w:link w:val="af5"/>
    <w:rsid w:val="009B7C4B"/>
    <w:pPr>
      <w:autoSpaceDE/>
      <w:autoSpaceDN/>
      <w:jc w:val="center"/>
    </w:pPr>
    <w:rPr>
      <w:rFonts w:ascii="HG正楷書体-PRO" w:eastAsia="HG正楷書体-PRO" w:hAnsi="Century" w:cs="Times New Roman"/>
      <w:kern w:val="2"/>
      <w:szCs w:val="24"/>
      <w:lang w:eastAsia="ja-JP"/>
    </w:rPr>
  </w:style>
  <w:style w:type="character" w:customStyle="1" w:styleId="af5">
    <w:name w:val="記 (文字)"/>
    <w:basedOn w:val="a1"/>
    <w:link w:val="af4"/>
    <w:rsid w:val="009B7C4B"/>
    <w:rPr>
      <w:rFonts w:ascii="HG正楷書体-PRO" w:eastAsia="HG正楷書体-PRO" w:hAnsi="Century" w:cs="Times New Roman"/>
      <w:kern w:val="2"/>
      <w:szCs w:val="24"/>
      <w:lang w:eastAsia="ja-JP"/>
    </w:rPr>
  </w:style>
  <w:style w:type="character" w:customStyle="1" w:styleId="11">
    <w:name w:val="見出し 1 (文字)"/>
    <w:basedOn w:val="a1"/>
    <w:link w:val="1"/>
    <w:rsid w:val="00DD34F8"/>
    <w:rPr>
      <w:rFonts w:ascii="ＭＳ 明朝" w:eastAsia="ＭＳ 明朝" w:hAnsi="Arial" w:cs="Times New Roman"/>
      <w:noProof/>
      <w:sz w:val="28"/>
      <w:szCs w:val="20"/>
      <w:lang w:eastAsia="ja-JP"/>
    </w:rPr>
  </w:style>
  <w:style w:type="paragraph" w:customStyle="1" w:styleId="10">
    <w:name w:val="本文1"/>
    <w:rsid w:val="00DD34F8"/>
    <w:pPr>
      <w:widowControl/>
      <w:autoSpaceDE/>
      <w:autoSpaceDN/>
      <w:adjustRightInd w:val="0"/>
      <w:spacing w:line="320" w:lineRule="atLeast"/>
      <w:jc w:val="both"/>
      <w:textAlignment w:val="baseline"/>
    </w:pPr>
    <w:rPr>
      <w:rFonts w:ascii="ＭＳ 明朝" w:eastAsia="ＭＳ 明朝" w:hAnsi="Century" w:cs="Times New Roman"/>
      <w:noProof/>
      <w:sz w:val="21"/>
      <w:szCs w:val="20"/>
      <w:lang w:eastAsia="ja-JP"/>
    </w:rPr>
  </w:style>
  <w:style w:type="paragraph" w:customStyle="1" w:styleId="21">
    <w:name w:val="本文2"/>
    <w:basedOn w:val="10"/>
    <w:next w:val="10"/>
    <w:rsid w:val="00DD34F8"/>
    <w:pPr>
      <w:ind w:firstLine="210"/>
    </w:pPr>
  </w:style>
  <w:style w:type="paragraph" w:customStyle="1" w:styleId="af6">
    <w:name w:val="条"/>
    <w:basedOn w:val="10"/>
    <w:rsid w:val="00DD34F8"/>
    <w:pPr>
      <w:tabs>
        <w:tab w:val="left" w:pos="1049"/>
      </w:tabs>
      <w:ind w:left="210" w:hanging="210"/>
    </w:pPr>
  </w:style>
  <w:style w:type="paragraph" w:customStyle="1" w:styleId="af7">
    <w:name w:val="項"/>
    <w:basedOn w:val="10"/>
    <w:rsid w:val="00DD34F8"/>
    <w:pPr>
      <w:tabs>
        <w:tab w:val="left" w:pos="420"/>
      </w:tabs>
      <w:ind w:left="210" w:hanging="210"/>
    </w:pPr>
  </w:style>
  <w:style w:type="paragraph" w:customStyle="1" w:styleId="22">
    <w:name w:val="条2"/>
    <w:basedOn w:val="10"/>
    <w:rsid w:val="00DD34F8"/>
    <w:pPr>
      <w:tabs>
        <w:tab w:val="left" w:pos="629"/>
      </w:tabs>
      <w:ind w:left="420" w:hanging="210"/>
    </w:pPr>
  </w:style>
  <w:style w:type="paragraph" w:customStyle="1" w:styleId="23">
    <w:name w:val="注2"/>
    <w:basedOn w:val="10"/>
    <w:rsid w:val="00DD34F8"/>
    <w:pPr>
      <w:tabs>
        <w:tab w:val="left" w:pos="1049"/>
      </w:tabs>
      <w:ind w:left="964" w:hanging="227"/>
    </w:pPr>
  </w:style>
  <w:style w:type="paragraph" w:styleId="af8">
    <w:name w:val="Plain Text"/>
    <w:basedOn w:val="a0"/>
    <w:link w:val="af9"/>
    <w:rsid w:val="00DD34F8"/>
    <w:pPr>
      <w:autoSpaceDE/>
      <w:autoSpaceDN/>
      <w:jc w:val="both"/>
    </w:pPr>
    <w:rPr>
      <w:rFonts w:hAnsi="Courier New" w:cs="Century"/>
      <w:kern w:val="2"/>
      <w:sz w:val="21"/>
      <w:szCs w:val="21"/>
      <w:lang w:eastAsia="ja-JP"/>
    </w:rPr>
  </w:style>
  <w:style w:type="character" w:customStyle="1" w:styleId="af9">
    <w:name w:val="書式なし (文字)"/>
    <w:basedOn w:val="a1"/>
    <w:link w:val="af8"/>
    <w:rsid w:val="00DD34F8"/>
    <w:rPr>
      <w:rFonts w:ascii="ＭＳ 明朝" w:eastAsia="ＭＳ 明朝" w:hAnsi="Courier New" w:cs="Century"/>
      <w:kern w:val="2"/>
      <w:sz w:val="21"/>
      <w:szCs w:val="21"/>
      <w:lang w:eastAsia="ja-JP"/>
    </w:rPr>
  </w:style>
  <w:style w:type="paragraph" w:customStyle="1" w:styleId="afa">
    <w:name w:val="※"/>
    <w:basedOn w:val="a0"/>
    <w:rsid w:val="00DD34F8"/>
    <w:pPr>
      <w:autoSpaceDE/>
      <w:autoSpaceDN/>
      <w:ind w:left="400" w:hangingChars="200" w:hanging="400"/>
      <w:jc w:val="both"/>
    </w:pPr>
    <w:rPr>
      <w:rFonts w:ascii="Century" w:hAnsi="Century" w:cs="Times New Roman"/>
      <w:i/>
      <w:iCs/>
      <w:color w:val="808080"/>
      <w:kern w:val="2"/>
      <w:sz w:val="20"/>
      <w:szCs w:val="24"/>
      <w:lang w:eastAsia="ja-JP"/>
    </w:rPr>
  </w:style>
  <w:style w:type="character" w:customStyle="1" w:styleId="a5">
    <w:name w:val="本文 (文字)"/>
    <w:basedOn w:val="a1"/>
    <w:link w:val="a4"/>
    <w:uiPriority w:val="1"/>
    <w:rsid w:val="00B31ECA"/>
    <w:rPr>
      <w:rFonts w:ascii="ＭＳ 明朝" w:eastAsia="ＭＳ 明朝" w:hAnsi="ＭＳ 明朝" w:cs="ＭＳ 明朝"/>
      <w:sz w:val="21"/>
      <w:szCs w:val="21"/>
    </w:rPr>
  </w:style>
  <w:style w:type="character" w:styleId="afb">
    <w:name w:val="annotation reference"/>
    <w:rsid w:val="002B34CE"/>
    <w:rPr>
      <w:sz w:val="18"/>
      <w:szCs w:val="18"/>
    </w:rPr>
  </w:style>
  <w:style w:type="paragraph" w:styleId="afc">
    <w:name w:val="annotation text"/>
    <w:basedOn w:val="a0"/>
    <w:link w:val="afd"/>
    <w:rsid w:val="002B34CE"/>
    <w:pPr>
      <w:autoSpaceDE/>
      <w:autoSpaceDN/>
    </w:pPr>
    <w:rPr>
      <w:rFonts w:ascii="Century" w:hAnsi="Century" w:cs="Times New Roman"/>
      <w:kern w:val="2"/>
      <w:sz w:val="21"/>
      <w:szCs w:val="24"/>
      <w:lang w:eastAsia="ja-JP"/>
    </w:rPr>
  </w:style>
  <w:style w:type="character" w:customStyle="1" w:styleId="afd">
    <w:name w:val="コメント文字列 (文字)"/>
    <w:basedOn w:val="a1"/>
    <w:link w:val="afc"/>
    <w:rsid w:val="002B34CE"/>
    <w:rPr>
      <w:rFonts w:ascii="Century" w:eastAsia="ＭＳ 明朝" w:hAnsi="Century" w:cs="Times New Roman"/>
      <w:kern w:val="2"/>
      <w:sz w:val="21"/>
      <w:szCs w:val="24"/>
      <w:lang w:eastAsia="ja-JP"/>
    </w:rPr>
  </w:style>
  <w:style w:type="paragraph" w:styleId="afe">
    <w:name w:val="Date"/>
    <w:basedOn w:val="a0"/>
    <w:next w:val="a0"/>
    <w:link w:val="aff"/>
    <w:rsid w:val="00426F40"/>
    <w:pPr>
      <w:adjustRightInd w:val="0"/>
      <w:jc w:val="both"/>
      <w:textAlignment w:val="baseline"/>
    </w:pPr>
    <w:rPr>
      <w:rFonts w:ascii="Times New Roman" w:eastAsia="Mincho" w:hAnsi="Times New Roman" w:cs="Times New Roman"/>
      <w:kern w:val="2"/>
      <w:sz w:val="24"/>
      <w:szCs w:val="20"/>
      <w:lang w:eastAsia="ja-JP"/>
    </w:rPr>
  </w:style>
  <w:style w:type="character" w:customStyle="1" w:styleId="aff">
    <w:name w:val="日付 (文字)"/>
    <w:basedOn w:val="a1"/>
    <w:link w:val="afe"/>
    <w:rsid w:val="00426F40"/>
    <w:rPr>
      <w:rFonts w:ascii="Times New Roman" w:eastAsia="Mincho" w:hAnsi="Times New Roman" w:cs="Times New Roman"/>
      <w:kern w:val="2"/>
      <w:sz w:val="24"/>
      <w:szCs w:val="20"/>
      <w:lang w:eastAsia="ja-JP"/>
    </w:rPr>
  </w:style>
  <w:style w:type="character" w:styleId="aff0">
    <w:name w:val="Hyperlink"/>
    <w:basedOn w:val="a1"/>
    <w:uiPriority w:val="99"/>
    <w:unhideWhenUsed/>
    <w:rsid w:val="001B5FA9"/>
    <w:rPr>
      <w:color w:val="0000FF" w:themeColor="hyperlink"/>
      <w:u w:val="single"/>
    </w:rPr>
  </w:style>
  <w:style w:type="paragraph" w:styleId="aff1">
    <w:name w:val="Body Text Indent"/>
    <w:basedOn w:val="a0"/>
    <w:link w:val="aff2"/>
    <w:uiPriority w:val="99"/>
    <w:semiHidden/>
    <w:unhideWhenUsed/>
    <w:rsid w:val="00D229FD"/>
    <w:pPr>
      <w:ind w:leftChars="400" w:left="851"/>
    </w:pPr>
  </w:style>
  <w:style w:type="character" w:customStyle="1" w:styleId="aff2">
    <w:name w:val="本文インデント (文字)"/>
    <w:basedOn w:val="a1"/>
    <w:link w:val="aff1"/>
    <w:uiPriority w:val="99"/>
    <w:semiHidden/>
    <w:rsid w:val="00D229FD"/>
    <w:rPr>
      <w:rFonts w:ascii="ＭＳ 明朝" w:eastAsia="ＭＳ 明朝" w:hAnsi="ＭＳ 明朝" w:cs="ＭＳ 明朝"/>
    </w:rPr>
  </w:style>
  <w:style w:type="paragraph" w:styleId="aff3">
    <w:name w:val="annotation subject"/>
    <w:basedOn w:val="afc"/>
    <w:next w:val="afc"/>
    <w:link w:val="aff4"/>
    <w:uiPriority w:val="99"/>
    <w:semiHidden/>
    <w:unhideWhenUsed/>
    <w:rsid w:val="00430781"/>
    <w:pPr>
      <w:autoSpaceDE w:val="0"/>
      <w:autoSpaceDN w:val="0"/>
    </w:pPr>
    <w:rPr>
      <w:rFonts w:ascii="ＭＳ 明朝" w:hAnsi="ＭＳ 明朝" w:cs="ＭＳ 明朝"/>
      <w:b/>
      <w:bCs/>
      <w:kern w:val="0"/>
      <w:sz w:val="22"/>
      <w:szCs w:val="22"/>
      <w:lang w:eastAsia="en-US"/>
    </w:rPr>
  </w:style>
  <w:style w:type="character" w:customStyle="1" w:styleId="aff4">
    <w:name w:val="コメント内容 (文字)"/>
    <w:basedOn w:val="afd"/>
    <w:link w:val="aff3"/>
    <w:uiPriority w:val="99"/>
    <w:semiHidden/>
    <w:rsid w:val="00430781"/>
    <w:rPr>
      <w:rFonts w:ascii="ＭＳ 明朝" w:eastAsia="ＭＳ 明朝" w:hAnsi="ＭＳ 明朝" w:cs="ＭＳ 明朝"/>
      <w:b/>
      <w:bCs/>
      <w:kern w:val="2"/>
      <w:sz w:val="21"/>
      <w:szCs w:val="24"/>
      <w:lang w:eastAsia="ja-JP"/>
    </w:rPr>
  </w:style>
  <w:style w:type="table" w:customStyle="1" w:styleId="12">
    <w:name w:val="表 (格子)1"/>
    <w:basedOn w:val="a2"/>
    <w:next w:val="af"/>
    <w:uiPriority w:val="59"/>
    <w:rsid w:val="005A01A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88724">
      <w:bodyDiv w:val="1"/>
      <w:marLeft w:val="0"/>
      <w:marRight w:val="0"/>
      <w:marTop w:val="0"/>
      <w:marBottom w:val="0"/>
      <w:divBdr>
        <w:top w:val="none" w:sz="0" w:space="0" w:color="auto"/>
        <w:left w:val="none" w:sz="0" w:space="0" w:color="auto"/>
        <w:bottom w:val="none" w:sz="0" w:space="0" w:color="auto"/>
        <w:right w:val="none" w:sz="0" w:space="0" w:color="auto"/>
      </w:divBdr>
    </w:div>
    <w:div w:id="857936166">
      <w:bodyDiv w:val="1"/>
      <w:marLeft w:val="0"/>
      <w:marRight w:val="0"/>
      <w:marTop w:val="0"/>
      <w:marBottom w:val="0"/>
      <w:divBdr>
        <w:top w:val="none" w:sz="0" w:space="0" w:color="auto"/>
        <w:left w:val="none" w:sz="0" w:space="0" w:color="auto"/>
        <w:bottom w:val="none" w:sz="0" w:space="0" w:color="auto"/>
        <w:right w:val="none" w:sz="0" w:space="0" w:color="auto"/>
      </w:divBdr>
    </w:div>
    <w:div w:id="1560553050">
      <w:bodyDiv w:val="1"/>
      <w:marLeft w:val="0"/>
      <w:marRight w:val="0"/>
      <w:marTop w:val="0"/>
      <w:marBottom w:val="0"/>
      <w:divBdr>
        <w:top w:val="none" w:sz="0" w:space="0" w:color="auto"/>
        <w:left w:val="none" w:sz="0" w:space="0" w:color="auto"/>
        <w:bottom w:val="none" w:sz="0" w:space="0" w:color="auto"/>
        <w:right w:val="none" w:sz="0" w:space="0" w:color="auto"/>
      </w:divBdr>
    </w:div>
    <w:div w:id="1871067864">
      <w:bodyDiv w:val="1"/>
      <w:marLeft w:val="0"/>
      <w:marRight w:val="0"/>
      <w:marTop w:val="0"/>
      <w:marBottom w:val="0"/>
      <w:divBdr>
        <w:top w:val="none" w:sz="0" w:space="0" w:color="auto"/>
        <w:left w:val="none" w:sz="0" w:space="0" w:color="auto"/>
        <w:bottom w:val="none" w:sz="0" w:space="0" w:color="auto"/>
        <w:right w:val="none" w:sz="0" w:space="0" w:color="auto"/>
      </w:divBdr>
    </w:div>
    <w:div w:id="1949384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57"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56"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7B6EE-FE5A-4457-B9D1-DF8542CA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1094</Words>
  <Characters>6239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共同研究等の取扱いについて（通知）</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共同研究等の取扱いについて（通知）</dc:title>
  <dc:subject/>
  <dc:creator>企画総務部研究協力課</dc:creator>
  <cp:keywords/>
  <dc:description/>
  <cp:lastModifiedBy>堀 恭子</cp:lastModifiedBy>
  <cp:revision>2</cp:revision>
  <cp:lastPrinted>2023-01-17T08:48:00Z</cp:lastPrinted>
  <dcterms:created xsi:type="dcterms:W3CDTF">2023-01-20T00:26:00Z</dcterms:created>
  <dcterms:modified xsi:type="dcterms:W3CDTF">2023-01-20T00:26:00Z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2005-05-24T00:00:00Z</vt:filetime>
  </property>
  <property fmtid="{D5CDD505-2E9C-101B-9397-08002B2CF9AE}" pid="3" name="Creator">
    <vt:lpwstr>Word 用 Acrobat PDFMaker 5.0</vt:lpwstr>
  </property>
  <property fmtid="{D5CDD505-2E9C-101B-9397-08002B2CF9AE}" pid="4" name="LastSaved">
    <vt:filetime>2021-05-06T00:00:00Z</vt:filetime>
  </property>
</Properties>
</file>